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910" w:rsidRPr="00EB3408" w:rsidRDefault="00235910" w:rsidP="00C95E7F">
      <w:pPr>
        <w:pStyle w:val="Heading1"/>
        <w:shd w:val="clear" w:color="auto" w:fill="C0C0C0"/>
        <w:spacing w:before="120"/>
        <w:rPr>
          <w:rFonts w:asciiTheme="minorBidi" w:hAnsiTheme="minorBidi" w:cstheme="minorBidi"/>
          <w:szCs w:val="43"/>
          <w:lang w:eastAsia="fr-FR"/>
        </w:rPr>
      </w:pPr>
      <w:r w:rsidRPr="00EB3408">
        <w:rPr>
          <w:rFonts w:asciiTheme="minorBidi" w:hAnsiTheme="minorBidi" w:cstheme="minorBidi"/>
          <w:szCs w:val="43"/>
          <w:lang w:eastAsia="fr-FR"/>
        </w:rPr>
        <w:t xml:space="preserve">Publicité </w:t>
      </w:r>
      <w:r w:rsidRPr="00EB3408">
        <w:rPr>
          <w:rFonts w:asciiTheme="minorBidi" w:hAnsiTheme="minorBidi" w:cstheme="minorBidi"/>
          <w:szCs w:val="43"/>
          <w:lang w:eastAsia="fr-FR"/>
        </w:rPr>
        <w:br/>
        <w:t>(60 périodes)</w:t>
      </w:r>
    </w:p>
    <w:p w:rsidR="00235910" w:rsidRDefault="00235910" w:rsidP="00235910">
      <w:pPr>
        <w:pStyle w:val="Heading2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 xml:space="preserve">Objectifs </w:t>
      </w:r>
    </w:p>
    <w:p w:rsidR="00DF0910" w:rsidRPr="00DF0910" w:rsidRDefault="00DF0910" w:rsidP="00DF0910">
      <w:pPr>
        <w:widowControl w:val="0"/>
        <w:bidi w:val="0"/>
        <w:ind w:firstLine="720"/>
        <w:jc w:val="lowKashida"/>
        <w:rPr>
          <w:rFonts w:asciiTheme="minorBidi" w:hAnsiTheme="minorBidi" w:cstheme="minorBidi"/>
          <w:sz w:val="22"/>
          <w:szCs w:val="22"/>
          <w:rtl/>
          <w:lang w:val="fr-FR" w:bidi="ar-LB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Au terme de ce</w:t>
      </w:r>
      <w:r>
        <w:rPr>
          <w:rFonts w:asciiTheme="minorBidi" w:hAnsiTheme="minorBidi" w:cstheme="minorBidi"/>
          <w:sz w:val="22"/>
          <w:szCs w:val="22"/>
          <w:lang w:val="fr-FR"/>
        </w:rPr>
        <w:t>tte matière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, l’étudiant </w:t>
      </w:r>
      <w:r w:rsidRPr="00EB3408">
        <w:rPr>
          <w:rFonts w:asciiTheme="minorBidi" w:hAnsiTheme="minorBidi" w:cstheme="minorBidi"/>
          <w:bCs/>
          <w:sz w:val="22"/>
          <w:szCs w:val="22"/>
          <w:lang w:val="fr-FR"/>
        </w:rPr>
        <w:t>devrait</w:t>
      </w:r>
      <w:r w:rsidRPr="00EB3408">
        <w:rPr>
          <w:rFonts w:asciiTheme="minorBidi" w:hAnsiTheme="minorBidi" w:cstheme="minorBidi"/>
          <w:b/>
          <w:sz w:val="22"/>
          <w:szCs w:val="22"/>
          <w:lang w:val="fr-FR"/>
        </w:rPr>
        <w:t xml:space="preserve"> 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>être capable de :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Maîtri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ser les techniques de publicité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Différencier le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s types et profils de publicité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Créer et élab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orer des messages publicitaires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Choisir le meilleur support médiatique pour les publicités pour atteindre la c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ible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Désigner les principaux facteurs qui influent le c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hoix des médias et des supports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 xml:space="preserve">Connaître les 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qualités d’un bon communicateur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Identifier toutes les façons de communique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r et savoir comment s’y prendre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Savoir créer la confiance auprès du c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onsommateur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Mieux informer le client p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ar l’intermédiaire des supports</w:t>
      </w:r>
    </w:p>
    <w:p w:rsidR="00235910" w:rsidRPr="00EB3408" w:rsidRDefault="00235910" w:rsidP="0016246A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</w:t>
      </w:r>
      <w:r w:rsidR="00405D50" w:rsidRPr="00EB3408">
        <w:rPr>
          <w:rFonts w:asciiTheme="minorBidi" w:hAnsiTheme="minorBidi" w:cstheme="minorBidi"/>
          <w:u w:val="single"/>
        </w:rPr>
        <w:t>1</w:t>
      </w:r>
      <w:r w:rsidRPr="00EB3408">
        <w:rPr>
          <w:rFonts w:asciiTheme="minorBidi" w:hAnsiTheme="minorBidi" w:cstheme="minorBidi"/>
          <w:u w:val="single"/>
        </w:rPr>
        <w:t xml:space="preserve">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LA PUBLICITE ET LE MESSAGE PUBLICITAIRE</w:t>
      </w:r>
      <w:r w:rsidR="00934DE5" w:rsidRPr="00EB3408">
        <w:rPr>
          <w:rFonts w:asciiTheme="minorBidi" w:hAnsiTheme="minorBidi" w:cstheme="minorBidi"/>
        </w:rPr>
        <w:t xml:space="preserve"> (</w:t>
      </w:r>
      <w:r w:rsidR="0016246A" w:rsidRPr="00EB3408">
        <w:rPr>
          <w:rFonts w:asciiTheme="minorBidi" w:hAnsiTheme="minorBidi" w:cstheme="minorBidi"/>
        </w:rPr>
        <w:t xml:space="preserve">8 </w:t>
      </w:r>
      <w:r w:rsidR="0016246A" w:rsidRPr="00EB3408">
        <w:rPr>
          <w:rFonts w:asciiTheme="minorBidi" w:hAnsiTheme="minorBidi" w:cstheme="minorBidi"/>
          <w:caps w:val="0"/>
        </w:rPr>
        <w:t>périodes</w:t>
      </w:r>
      <w:r w:rsidR="0016246A" w:rsidRPr="00EB3408">
        <w:rPr>
          <w:rFonts w:asciiTheme="minorBidi" w:hAnsiTheme="minorBidi" w:cstheme="minorBidi"/>
        </w:rPr>
        <w:t>)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Maîtriser le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s différents types de publicité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Utiliser les meilleurs moyens pour une très bonne communic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ation du message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Arriver à concevoir un plan de communication publicitaire c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ohérent avec le type de produit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Adapter le message publicitaire à l’image de marque, au positivement d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u produit et à la cible choisie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C95E7F" w:rsidRPr="00EB3408" w:rsidRDefault="00405D50" w:rsidP="00C95E7F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1</w:t>
      </w:r>
      <w:r w:rsidR="00934DE5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C95E7F"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1 La publicité: </w:t>
      </w:r>
    </w:p>
    <w:p w:rsidR="00C95E7F" w:rsidRPr="00EB3408" w:rsidRDefault="00405D50" w:rsidP="00C95E7F">
      <w:pPr>
        <w:bidi w:val="0"/>
        <w:ind w:left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1</w:t>
      </w:r>
      <w:r w:rsidR="00C95E7F"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.1.1 </w:t>
      </w:r>
      <w:r w:rsidR="00934DE5" w:rsidRPr="00EB3408">
        <w:rPr>
          <w:rFonts w:asciiTheme="minorBidi" w:hAnsiTheme="minorBidi" w:cstheme="minorBidi"/>
          <w:sz w:val="22"/>
          <w:szCs w:val="26"/>
          <w:lang w:val="fr-FR" w:eastAsia="fr-FR"/>
        </w:rPr>
        <w:t>Définition</w:t>
      </w:r>
      <w:r w:rsidR="00C95E7F"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 et rôle</w:t>
      </w:r>
    </w:p>
    <w:p w:rsidR="00C95E7F" w:rsidRPr="00EB3408" w:rsidRDefault="00405D50" w:rsidP="00C95E7F">
      <w:pPr>
        <w:bidi w:val="0"/>
        <w:ind w:left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1</w:t>
      </w:r>
      <w:r w:rsidR="00C95E7F"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.1.2 </w:t>
      </w:r>
      <w:r w:rsidR="00934DE5" w:rsidRPr="00EB3408">
        <w:rPr>
          <w:rFonts w:asciiTheme="minorBidi" w:hAnsiTheme="minorBidi" w:cstheme="minorBidi"/>
          <w:sz w:val="22"/>
          <w:szCs w:val="26"/>
          <w:lang w:val="fr-FR" w:eastAsia="fr-FR"/>
        </w:rPr>
        <w:t>Caractères</w:t>
      </w:r>
      <w:r w:rsidR="00C95E7F"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 et objecti</w:t>
      </w:r>
      <w:r w:rsidR="001C14BC" w:rsidRPr="00EB3408">
        <w:rPr>
          <w:rFonts w:asciiTheme="minorBidi" w:hAnsiTheme="minorBidi" w:cstheme="minorBidi"/>
          <w:sz w:val="22"/>
          <w:szCs w:val="26"/>
          <w:lang w:val="fr-FR" w:eastAsia="fr-FR"/>
        </w:rPr>
        <w:t>f</w:t>
      </w:r>
      <w:r w:rsidR="00C95E7F" w:rsidRPr="00EB3408">
        <w:rPr>
          <w:rFonts w:asciiTheme="minorBidi" w:hAnsiTheme="minorBidi" w:cstheme="minorBidi"/>
          <w:sz w:val="22"/>
          <w:szCs w:val="26"/>
          <w:lang w:val="fr-FR" w:eastAsia="fr-FR"/>
        </w:rPr>
        <w:t>s</w:t>
      </w:r>
    </w:p>
    <w:p w:rsidR="001C14BC" w:rsidRPr="00EB3408" w:rsidRDefault="00405D50" w:rsidP="001C14BC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1</w:t>
      </w:r>
      <w:r w:rsidR="001C14BC" w:rsidRPr="00EB3408">
        <w:rPr>
          <w:rFonts w:asciiTheme="minorBidi" w:hAnsiTheme="minorBidi" w:cstheme="minorBidi"/>
          <w:sz w:val="22"/>
          <w:szCs w:val="26"/>
          <w:lang w:val="fr-FR" w:eastAsia="fr-FR"/>
        </w:rPr>
        <w:t>.2 Qualités d’un bon message publicitaire</w:t>
      </w:r>
    </w:p>
    <w:p w:rsidR="001C14BC" w:rsidRPr="00EB3408" w:rsidRDefault="00405D50" w:rsidP="001C14BC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1</w:t>
      </w:r>
      <w:r w:rsidR="001C14BC"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.3 Rédaction du message </w:t>
      </w:r>
      <w:r w:rsidR="00934DE5" w:rsidRPr="00EB3408">
        <w:rPr>
          <w:rFonts w:asciiTheme="minorBidi" w:hAnsiTheme="minorBidi" w:cstheme="minorBidi"/>
          <w:sz w:val="22"/>
          <w:szCs w:val="26"/>
          <w:lang w:val="fr-FR" w:eastAsia="fr-FR"/>
        </w:rPr>
        <w:t>publicitaire (thème</w:t>
      </w:r>
      <w:r w:rsidR="001C14BC" w:rsidRPr="00EB3408">
        <w:rPr>
          <w:rFonts w:asciiTheme="minorBidi" w:hAnsiTheme="minorBidi" w:cstheme="minorBidi"/>
          <w:sz w:val="22"/>
          <w:szCs w:val="26"/>
          <w:lang w:val="fr-FR" w:eastAsia="fr-FR"/>
        </w:rPr>
        <w:t>, slogan, langage……)</w:t>
      </w:r>
    </w:p>
    <w:p w:rsidR="00235910" w:rsidRPr="00EB3408" w:rsidRDefault="00405D50" w:rsidP="001C14BC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1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="001C14BC" w:rsidRPr="00EB3408">
        <w:rPr>
          <w:rFonts w:asciiTheme="minorBidi" w:hAnsiTheme="minorBidi" w:cstheme="minorBidi"/>
          <w:sz w:val="22"/>
          <w:szCs w:val="26"/>
          <w:lang w:val="fr-FR" w:eastAsia="fr-FR"/>
        </w:rPr>
        <w:t>4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 Différents 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types de messages publicitaires</w:t>
      </w:r>
    </w:p>
    <w:p w:rsidR="001C14BC" w:rsidRPr="00EB3408" w:rsidRDefault="00405D50" w:rsidP="001C14BC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1</w:t>
      </w:r>
      <w:r w:rsidR="001C14BC" w:rsidRPr="00EB3408">
        <w:rPr>
          <w:rFonts w:asciiTheme="minorBidi" w:hAnsiTheme="minorBidi" w:cstheme="minorBidi"/>
          <w:sz w:val="22"/>
          <w:szCs w:val="26"/>
          <w:lang w:val="fr-FR" w:eastAsia="fr-FR"/>
        </w:rPr>
        <w:t>.5 Différe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nts types et modes de publicité</w:t>
      </w:r>
    </w:p>
    <w:p w:rsidR="001C14BC" w:rsidRPr="00EB3408" w:rsidRDefault="00405D50" w:rsidP="001C14BC">
      <w:pPr>
        <w:bidi w:val="0"/>
        <w:ind w:left="42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1</w:t>
      </w:r>
      <w:r w:rsidR="001C14BC" w:rsidRPr="00EB3408">
        <w:rPr>
          <w:rFonts w:asciiTheme="minorBidi" w:hAnsiTheme="minorBidi" w:cstheme="minorBidi"/>
          <w:sz w:val="22"/>
          <w:szCs w:val="26"/>
          <w:lang w:val="fr-FR" w:eastAsia="fr-FR"/>
        </w:rPr>
        <w:t>.5.1 La publ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icité payante (</w:t>
      </w:r>
      <w:proofErr w:type="spellStart"/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advertising</w:t>
      </w:r>
      <w:proofErr w:type="spellEnd"/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)</w:t>
      </w:r>
    </w:p>
    <w:p w:rsidR="001C14BC" w:rsidRPr="00EB3408" w:rsidRDefault="00405D50" w:rsidP="001C14BC">
      <w:pPr>
        <w:bidi w:val="0"/>
        <w:ind w:left="42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1</w:t>
      </w:r>
      <w:r w:rsidR="001C14BC" w:rsidRPr="00EB3408">
        <w:rPr>
          <w:rFonts w:asciiTheme="minorBidi" w:hAnsiTheme="minorBidi" w:cstheme="minorBidi"/>
          <w:sz w:val="22"/>
          <w:szCs w:val="26"/>
          <w:lang w:val="fr-FR" w:eastAsia="fr-FR"/>
        </w:rPr>
        <w:t>.5.2 La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 xml:space="preserve"> publicité gratuite (</w:t>
      </w:r>
      <w:proofErr w:type="spellStart"/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publicity</w:t>
      </w:r>
      <w:proofErr w:type="spellEnd"/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)</w:t>
      </w:r>
    </w:p>
    <w:p w:rsidR="00405D50" w:rsidRPr="00EB3408" w:rsidRDefault="00405D50" w:rsidP="00DF0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2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 xml:space="preserve">CREATION PUBLICITAIRE </w:t>
      </w:r>
      <w:r w:rsidR="0016246A" w:rsidRPr="00EB3408">
        <w:rPr>
          <w:rFonts w:asciiTheme="minorBidi" w:hAnsiTheme="minorBidi" w:cstheme="minorBidi"/>
        </w:rPr>
        <w:t>–</w:t>
      </w:r>
      <w:r w:rsidRPr="00EB3408">
        <w:rPr>
          <w:rFonts w:asciiTheme="minorBidi" w:hAnsiTheme="minorBidi" w:cstheme="minorBidi"/>
        </w:rPr>
        <w:t xml:space="preserve"> partenaires</w:t>
      </w:r>
      <w:r w:rsidR="0016246A" w:rsidRPr="00EB3408">
        <w:rPr>
          <w:rFonts w:asciiTheme="minorBidi" w:hAnsiTheme="minorBidi" w:cstheme="minorBidi"/>
        </w:rPr>
        <w:t xml:space="preserve"> </w:t>
      </w:r>
      <w:r w:rsidR="0016246A" w:rsidRPr="00EB3408">
        <w:rPr>
          <w:rFonts w:asciiTheme="minorBidi" w:hAnsiTheme="minorBidi" w:cstheme="minorBidi"/>
          <w:caps w:val="0"/>
        </w:rPr>
        <w:t>(1</w:t>
      </w:r>
      <w:r w:rsidR="00DF0910" w:rsidRPr="00DF0910">
        <w:rPr>
          <w:rFonts w:asciiTheme="minorBidi" w:hAnsiTheme="minorBidi" w:cstheme="minorBidi" w:hint="cs"/>
          <w:caps w:val="0"/>
          <w:sz w:val="20"/>
          <w:szCs w:val="28"/>
          <w:rtl/>
        </w:rPr>
        <w:t>6</w:t>
      </w:r>
      <w:r w:rsidR="0016246A" w:rsidRPr="00EB3408">
        <w:rPr>
          <w:rFonts w:asciiTheme="minorBidi" w:hAnsiTheme="minorBidi" w:cstheme="minorBidi"/>
          <w:caps w:val="0"/>
        </w:rPr>
        <w:t xml:space="preserve"> périodes)</w:t>
      </w:r>
    </w:p>
    <w:p w:rsidR="00405D50" w:rsidRPr="00EB3408" w:rsidRDefault="00405D50" w:rsidP="00405D5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405D50" w:rsidRPr="00EB3408" w:rsidRDefault="00405D50" w:rsidP="00405D5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Apprendre  les techniq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ues de la création publicitaire</w:t>
      </w:r>
    </w:p>
    <w:p w:rsidR="00405D50" w:rsidRPr="00EB3408" w:rsidRDefault="00405D50" w:rsidP="00405D5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Maîtriser le langage publicitaire par les divers moyens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 xml:space="preserve"> utilisés</w:t>
      </w:r>
    </w:p>
    <w:p w:rsidR="00405D50" w:rsidRPr="00EB3408" w:rsidRDefault="00405D50" w:rsidP="00405D5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Se différenci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er par la création publicitaire</w:t>
      </w:r>
    </w:p>
    <w:p w:rsidR="00405D50" w:rsidRPr="00EB3408" w:rsidRDefault="00405D50" w:rsidP="00405D5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Améliorer point par po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int l’image de marque souhaitée</w:t>
      </w:r>
    </w:p>
    <w:p w:rsidR="00934DE5" w:rsidRPr="00EB3408" w:rsidRDefault="00934DE5" w:rsidP="00934DE5">
      <w:pPr>
        <w:bidi w:val="0"/>
        <w:ind w:right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–   Identifier </w:t>
      </w:r>
      <w:r w:rsidR="00455C35" w:rsidRPr="00EB3408">
        <w:rPr>
          <w:rFonts w:asciiTheme="minorBidi" w:hAnsiTheme="minorBidi" w:cstheme="minorBidi"/>
          <w:sz w:val="22"/>
          <w:szCs w:val="26"/>
          <w:lang w:val="fr-FR" w:eastAsia="fr-FR"/>
        </w:rPr>
        <w:t>les partenaires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 de l’environnement publicitaire </w:t>
      </w:r>
    </w:p>
    <w:p w:rsidR="00405D50" w:rsidRPr="00EB3408" w:rsidRDefault="00405D50" w:rsidP="00405D5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405D50" w:rsidRPr="00EB3408" w:rsidRDefault="00405D50" w:rsidP="00405D5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2.1 Créativit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é ou génération de l’idée-force</w:t>
      </w:r>
    </w:p>
    <w:p w:rsidR="00405D50" w:rsidRPr="00EB3408" w:rsidRDefault="00405D50" w:rsidP="00405D5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2.2 Etapes du processu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s de la création publicitaire</w:t>
      </w:r>
    </w:p>
    <w:p w:rsidR="00405D50" w:rsidRPr="00EB3408" w:rsidRDefault="00405D50" w:rsidP="00405D50">
      <w:pPr>
        <w:bidi w:val="0"/>
        <w:ind w:left="42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2.2.1 Etudier l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e produit sujet de la publicité</w:t>
      </w:r>
    </w:p>
    <w:p w:rsidR="00405D50" w:rsidRPr="00EB3408" w:rsidRDefault="00405D50" w:rsidP="00405D50">
      <w:pPr>
        <w:bidi w:val="0"/>
        <w:ind w:left="42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2.2.2 Rech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ercher auprès des consommateurs</w:t>
      </w:r>
    </w:p>
    <w:p w:rsidR="00405D50" w:rsidRPr="00EB3408" w:rsidRDefault="007C6A99" w:rsidP="00405D50">
      <w:pPr>
        <w:bidi w:val="0"/>
        <w:ind w:left="42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2.2.3 Positionner le produit</w:t>
      </w:r>
    </w:p>
    <w:p w:rsidR="00405D50" w:rsidRPr="00EB3408" w:rsidRDefault="00405D50" w:rsidP="00405D50">
      <w:pPr>
        <w:bidi w:val="0"/>
        <w:ind w:left="42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2.2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.4 Décider de l’image de marque</w:t>
      </w:r>
    </w:p>
    <w:p w:rsidR="00405D50" w:rsidRPr="00EB3408" w:rsidRDefault="007C6A99" w:rsidP="00405D5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lastRenderedPageBreak/>
        <w:t>2.3 Le culte de la créativité</w:t>
      </w:r>
    </w:p>
    <w:p w:rsidR="00405D50" w:rsidRPr="00EB3408" w:rsidRDefault="00405D50" w:rsidP="00455C35">
      <w:pPr>
        <w:bidi w:val="0"/>
        <w:ind w:left="42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2.3.</w:t>
      </w:r>
      <w:r w:rsidR="00455C35">
        <w:rPr>
          <w:rFonts w:asciiTheme="minorBidi" w:hAnsiTheme="minorBidi" w:cstheme="minorBidi"/>
          <w:sz w:val="22"/>
          <w:szCs w:val="26"/>
          <w:lang w:val="fr-FR" w:eastAsia="fr-FR"/>
        </w:rPr>
        <w:t>1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 </w:t>
      </w:r>
      <w:r w:rsidR="00455C35" w:rsidRPr="00EB3408">
        <w:rPr>
          <w:rFonts w:asciiTheme="minorBidi" w:hAnsiTheme="minorBidi" w:cstheme="minorBidi"/>
          <w:sz w:val="22"/>
          <w:szCs w:val="26"/>
          <w:lang w:val="fr-FR" w:eastAsia="fr-FR"/>
        </w:rPr>
        <w:t>Le cycle de vie du produit</w:t>
      </w:r>
      <w:r w:rsidR="00455C35">
        <w:rPr>
          <w:rFonts w:asciiTheme="minorBidi" w:hAnsiTheme="minorBidi" w:cstheme="minorBidi"/>
          <w:sz w:val="22"/>
          <w:szCs w:val="26"/>
          <w:lang w:val="fr-FR" w:eastAsia="fr-FR"/>
        </w:rPr>
        <w:t xml:space="preserve"> </w:t>
      </w:r>
    </w:p>
    <w:p w:rsidR="00405D50" w:rsidRPr="00EB3408" w:rsidRDefault="00405D50" w:rsidP="00455C35">
      <w:pPr>
        <w:bidi w:val="0"/>
        <w:ind w:left="42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2.3.</w:t>
      </w:r>
      <w:r w:rsidR="00455C35">
        <w:rPr>
          <w:rFonts w:asciiTheme="minorBidi" w:hAnsiTheme="minorBidi" w:cstheme="minorBidi"/>
          <w:sz w:val="22"/>
          <w:szCs w:val="26"/>
          <w:lang w:val="fr-FR" w:eastAsia="fr-FR"/>
        </w:rPr>
        <w:t>2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 L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e bon positionnement du produit</w:t>
      </w:r>
    </w:p>
    <w:p w:rsidR="00405D50" w:rsidRPr="00EB3408" w:rsidRDefault="00405D50" w:rsidP="00455C35">
      <w:pPr>
        <w:bidi w:val="0"/>
        <w:ind w:left="42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2.3.</w:t>
      </w:r>
      <w:r w:rsidR="00455C35">
        <w:rPr>
          <w:rFonts w:asciiTheme="minorBidi" w:hAnsiTheme="minorBidi" w:cstheme="minorBidi"/>
          <w:sz w:val="22"/>
          <w:szCs w:val="26"/>
          <w:lang w:val="fr-FR" w:eastAsia="fr-FR"/>
        </w:rPr>
        <w:t>3</w:t>
      </w:r>
      <w:r w:rsidR="00455C35" w:rsidRPr="00455C35">
        <w:rPr>
          <w:rFonts w:asciiTheme="minorBidi" w:hAnsiTheme="minorBidi" w:cstheme="minorBidi"/>
          <w:sz w:val="22"/>
          <w:szCs w:val="26"/>
          <w:lang w:val="fr-FR" w:eastAsia="fr-FR"/>
        </w:rPr>
        <w:t xml:space="preserve"> 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Faire de son produit le héros</w:t>
      </w:r>
    </w:p>
    <w:p w:rsidR="00405D50" w:rsidRPr="00EB3408" w:rsidRDefault="00405D50" w:rsidP="00455C35">
      <w:pPr>
        <w:bidi w:val="0"/>
        <w:ind w:left="42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2.3.</w:t>
      </w:r>
      <w:r w:rsidR="00455C35">
        <w:rPr>
          <w:rFonts w:asciiTheme="minorBidi" w:hAnsiTheme="minorBidi" w:cstheme="minorBidi"/>
          <w:sz w:val="22"/>
          <w:szCs w:val="26"/>
          <w:lang w:val="fr-FR" w:eastAsia="fr-FR"/>
        </w:rPr>
        <w:t>4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 Attachem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ent du consommateur à la marque</w:t>
      </w:r>
    </w:p>
    <w:p w:rsidR="00405D50" w:rsidRPr="00EB3408" w:rsidRDefault="00405D50" w:rsidP="00455C35">
      <w:pPr>
        <w:bidi w:val="0"/>
        <w:ind w:left="42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2.3.</w:t>
      </w:r>
      <w:r w:rsidR="00455C35">
        <w:rPr>
          <w:rFonts w:asciiTheme="minorBidi" w:hAnsiTheme="minorBidi" w:cstheme="minorBidi"/>
          <w:sz w:val="22"/>
          <w:szCs w:val="26"/>
          <w:lang w:val="fr-FR" w:eastAsia="fr-FR"/>
        </w:rPr>
        <w:t>5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 </w:t>
      </w:r>
      <w:r w:rsidR="00455C35">
        <w:rPr>
          <w:rFonts w:asciiTheme="minorBidi" w:hAnsiTheme="minorBidi" w:cstheme="minorBidi"/>
          <w:sz w:val="22"/>
          <w:szCs w:val="26"/>
          <w:lang w:val="fr-FR" w:eastAsia="fr-FR"/>
        </w:rPr>
        <w:t xml:space="preserve">Valeur ajoutée du 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produit (originalité. pertinence. simplicité.)</w:t>
      </w:r>
    </w:p>
    <w:p w:rsidR="00405D50" w:rsidRPr="00EB3408" w:rsidRDefault="00934DE5" w:rsidP="00405D5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</w:t>
      </w:r>
      <w:r w:rsidR="00405D50"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.4 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Les techniques de la créativité</w:t>
      </w:r>
    </w:p>
    <w:p w:rsidR="00405D50" w:rsidRPr="00EB3408" w:rsidRDefault="00934DE5" w:rsidP="00405D50">
      <w:pPr>
        <w:bidi w:val="0"/>
        <w:ind w:left="42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</w:t>
      </w:r>
      <w:r w:rsidR="00405D50" w:rsidRPr="00EB3408">
        <w:rPr>
          <w:rFonts w:asciiTheme="minorBidi" w:hAnsiTheme="minorBidi" w:cstheme="minorBidi"/>
          <w:sz w:val="22"/>
          <w:szCs w:val="26"/>
          <w:lang w:val="fr-FR" w:eastAsia="fr-FR"/>
        </w:rPr>
        <w:t>.4.1 Identification de plusieurs dimensions. (Simulation, OSBORN, Brainstorming.)</w:t>
      </w:r>
    </w:p>
    <w:p w:rsidR="00405D50" w:rsidRPr="00EB3408" w:rsidRDefault="00934DE5" w:rsidP="00405D5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.5 L’approche créative</w:t>
      </w:r>
    </w:p>
    <w:p w:rsidR="00405D50" w:rsidRPr="00EB3408" w:rsidRDefault="00934DE5" w:rsidP="00405D50">
      <w:pPr>
        <w:bidi w:val="0"/>
        <w:ind w:left="42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.5.1 L’approche émotionnelle</w:t>
      </w:r>
    </w:p>
    <w:p w:rsidR="00405D50" w:rsidRPr="00EB3408" w:rsidRDefault="00934DE5" w:rsidP="00405D50">
      <w:pPr>
        <w:bidi w:val="0"/>
        <w:ind w:left="42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</w:t>
      </w:r>
      <w:r w:rsidR="00405D50" w:rsidRPr="00EB3408">
        <w:rPr>
          <w:rFonts w:asciiTheme="minorBidi" w:hAnsiTheme="minorBidi" w:cstheme="minorBidi"/>
          <w:sz w:val="22"/>
          <w:szCs w:val="26"/>
          <w:lang w:val="fr-FR" w:eastAsia="fr-FR"/>
        </w:rPr>
        <w:t>.5.2 La propo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sition unique de vente (U.S.P.)</w:t>
      </w:r>
    </w:p>
    <w:p w:rsidR="00405D50" w:rsidRPr="00EB3408" w:rsidRDefault="00934DE5" w:rsidP="00405D5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</w:t>
      </w:r>
      <w:r w:rsidR="00405D50" w:rsidRPr="00EB3408">
        <w:rPr>
          <w:rFonts w:asciiTheme="minorBidi" w:hAnsiTheme="minorBidi" w:cstheme="minorBidi"/>
          <w:sz w:val="22"/>
          <w:szCs w:val="26"/>
          <w:lang w:val="fr-FR" w:eastAsia="fr-FR"/>
        </w:rPr>
        <w:t>.6 Les partenaires :</w:t>
      </w:r>
    </w:p>
    <w:p w:rsidR="00405D50" w:rsidRPr="00EB3408" w:rsidRDefault="00934DE5" w:rsidP="00405D50">
      <w:pPr>
        <w:bidi w:val="0"/>
        <w:ind w:left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</w:t>
      </w:r>
      <w:r w:rsidR="00405D50" w:rsidRPr="00EB3408">
        <w:rPr>
          <w:rFonts w:asciiTheme="minorBidi" w:hAnsiTheme="minorBidi" w:cstheme="minorBidi"/>
          <w:sz w:val="22"/>
          <w:szCs w:val="26"/>
          <w:lang w:val="fr-FR" w:eastAsia="fr-FR"/>
        </w:rPr>
        <w:t>.6.1 L’annonceur</w:t>
      </w:r>
    </w:p>
    <w:p w:rsidR="00405D50" w:rsidRPr="00EB3408" w:rsidRDefault="00934DE5" w:rsidP="00405D50">
      <w:pPr>
        <w:bidi w:val="0"/>
        <w:ind w:left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</w:t>
      </w:r>
      <w:r w:rsidR="00405D50" w:rsidRPr="00EB3408">
        <w:rPr>
          <w:rFonts w:asciiTheme="minorBidi" w:hAnsiTheme="minorBidi" w:cstheme="minorBidi"/>
          <w:sz w:val="22"/>
          <w:szCs w:val="26"/>
          <w:lang w:val="fr-FR" w:eastAsia="fr-FR"/>
        </w:rPr>
        <w:t>.6.2 Les agences</w:t>
      </w:r>
    </w:p>
    <w:p w:rsidR="00405D50" w:rsidRPr="00EB3408" w:rsidRDefault="00934DE5" w:rsidP="00405D50">
      <w:pPr>
        <w:bidi w:val="0"/>
        <w:ind w:left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</w:t>
      </w:r>
      <w:r w:rsidR="00405D50" w:rsidRPr="00EB3408">
        <w:rPr>
          <w:rFonts w:asciiTheme="minorBidi" w:hAnsiTheme="minorBidi" w:cstheme="minorBidi"/>
          <w:sz w:val="22"/>
          <w:szCs w:val="26"/>
          <w:lang w:val="fr-FR" w:eastAsia="fr-FR"/>
        </w:rPr>
        <w:t>.6.3 Les centrales d’achat d’espace publicitaire</w:t>
      </w:r>
    </w:p>
    <w:p w:rsidR="00405D50" w:rsidRPr="00EB3408" w:rsidRDefault="00934DE5" w:rsidP="00405D50">
      <w:pPr>
        <w:bidi w:val="0"/>
        <w:ind w:left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</w:t>
      </w:r>
      <w:r w:rsidR="00405D50"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.6.4 Les régies </w:t>
      </w:r>
    </w:p>
    <w:p w:rsidR="00235910" w:rsidRPr="00EB3408" w:rsidRDefault="00235910" w:rsidP="00724676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3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LES MEDIAS</w:t>
      </w:r>
      <w:r w:rsidR="00DF0910">
        <w:rPr>
          <w:rFonts w:asciiTheme="minorBidi" w:hAnsiTheme="minorBidi" w:cstheme="minorBidi"/>
        </w:rPr>
        <w:t xml:space="preserve"> (2</w:t>
      </w:r>
      <w:r w:rsidR="00DF0910" w:rsidRPr="00DF0910">
        <w:rPr>
          <w:rFonts w:asciiTheme="minorBidi" w:hAnsiTheme="minorBidi" w:cstheme="minorBidi" w:hint="cs"/>
          <w:sz w:val="20"/>
          <w:szCs w:val="28"/>
          <w:rtl/>
        </w:rPr>
        <w:t>4</w:t>
      </w:r>
      <w:r w:rsidR="0016246A" w:rsidRPr="00EB3408">
        <w:rPr>
          <w:rFonts w:asciiTheme="minorBidi" w:hAnsiTheme="minorBidi" w:cstheme="minorBidi"/>
        </w:rPr>
        <w:t xml:space="preserve"> </w:t>
      </w:r>
      <w:r w:rsidR="0016246A" w:rsidRPr="00EB3408">
        <w:rPr>
          <w:rFonts w:asciiTheme="minorBidi" w:hAnsiTheme="minorBidi" w:cstheme="minorBidi"/>
          <w:caps w:val="0"/>
        </w:rPr>
        <w:t>périodes</w:t>
      </w:r>
      <w:r w:rsidR="0016246A" w:rsidRPr="00EB3408">
        <w:rPr>
          <w:rFonts w:asciiTheme="minorBidi" w:hAnsiTheme="minorBidi" w:cstheme="minorBidi"/>
        </w:rPr>
        <w:t>)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Différencier entre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 xml:space="preserve"> les différents types de médias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Rechercher leurs av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antages au niveau de l’audience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Concevoir un plan de communication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 xml:space="preserve"> pour atteindre la cible voulue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Démontrer l’importance de différents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 xml:space="preserve"> genres de médias publicitaires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Maîtriser les facteurs essentiels qui ai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dent à la fixation des supports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 xml:space="preserve">Créer les premiers supports de 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publicité concrets et pas chers</w:t>
      </w:r>
    </w:p>
    <w:p w:rsidR="00724676" w:rsidRPr="00EB3408" w:rsidRDefault="00724676" w:rsidP="00724676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 xml:space="preserve">Désigner les facteurs qui jouent un rôle dans la distribution, 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le budget et la cible souhaitée</w:t>
      </w:r>
    </w:p>
    <w:p w:rsidR="00724676" w:rsidRPr="00EB3408" w:rsidRDefault="00724676" w:rsidP="00724676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Evaluer l’importance de chaque fa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cteur dans la prise de décision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1C14BC" w:rsidRPr="00EB3408" w:rsidRDefault="001C14BC" w:rsidP="00934DE5">
      <w:pPr>
        <w:bidi w:val="0"/>
        <w:jc w:val="lowKashida"/>
        <w:rPr>
          <w:rFonts w:asciiTheme="minorBidi" w:hAnsiTheme="minorBidi" w:cstheme="minorBidi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3.1 </w:t>
      </w:r>
      <w:r w:rsidRPr="00EB3408">
        <w:rPr>
          <w:rFonts w:asciiTheme="minorBidi" w:hAnsiTheme="minorBidi" w:cstheme="minorBidi"/>
          <w:b/>
          <w:bCs/>
          <w:sz w:val="22"/>
          <w:szCs w:val="28"/>
          <w:u w:val="single"/>
          <w:lang w:val="fr-FR" w:eastAsia="fr-FR"/>
        </w:rPr>
        <w:t>Les</w:t>
      </w:r>
      <w:r w:rsidR="0026718B" w:rsidRPr="00EB3408">
        <w:rPr>
          <w:rFonts w:asciiTheme="minorBidi" w:hAnsiTheme="minorBidi" w:cstheme="minorBidi"/>
          <w:b/>
          <w:bCs/>
          <w:sz w:val="22"/>
          <w:szCs w:val="28"/>
          <w:u w:val="single"/>
          <w:lang w:val="fr-FR" w:eastAsia="fr-FR"/>
        </w:rPr>
        <w:t xml:space="preserve"> Mé</w:t>
      </w:r>
      <w:r w:rsidRPr="00EB3408">
        <w:rPr>
          <w:rFonts w:asciiTheme="minorBidi" w:hAnsiTheme="minorBidi" w:cstheme="minorBidi"/>
          <w:b/>
          <w:bCs/>
          <w:sz w:val="22"/>
          <w:szCs w:val="28"/>
          <w:u w:val="single"/>
          <w:lang w:val="fr-FR" w:eastAsia="fr-FR"/>
        </w:rPr>
        <w:t>dias de mass</w:t>
      </w:r>
      <w:r w:rsidR="00724676" w:rsidRPr="00EB3408">
        <w:rPr>
          <w:rFonts w:asciiTheme="minorBidi" w:hAnsiTheme="minorBidi" w:cstheme="minorBidi"/>
          <w:b/>
          <w:bCs/>
          <w:sz w:val="22"/>
          <w:szCs w:val="28"/>
          <w:u w:val="single"/>
          <w:lang w:val="fr-FR" w:eastAsia="fr-FR"/>
        </w:rPr>
        <w:t>e</w:t>
      </w:r>
      <w:r w:rsidRPr="00EB3408">
        <w:rPr>
          <w:rFonts w:asciiTheme="minorBidi" w:hAnsiTheme="minorBidi" w:cstheme="minorBidi"/>
          <w:b/>
          <w:bCs/>
          <w:sz w:val="22"/>
          <w:szCs w:val="28"/>
          <w:u w:val="single"/>
          <w:lang w:val="fr-FR" w:eastAsia="fr-FR"/>
        </w:rPr>
        <w:t xml:space="preserve"> ou grands m</w:t>
      </w:r>
      <w:r w:rsidR="00934DE5" w:rsidRPr="00EB3408">
        <w:rPr>
          <w:rFonts w:asciiTheme="minorBidi" w:hAnsiTheme="minorBidi" w:cstheme="minorBidi"/>
          <w:b/>
          <w:bCs/>
          <w:sz w:val="22"/>
          <w:szCs w:val="28"/>
          <w:u w:val="single"/>
          <w:lang w:val="fr-FR" w:eastAsia="fr-FR"/>
        </w:rPr>
        <w:t>é</w:t>
      </w:r>
      <w:r w:rsidRPr="00EB3408">
        <w:rPr>
          <w:rFonts w:asciiTheme="minorBidi" w:hAnsiTheme="minorBidi" w:cstheme="minorBidi"/>
          <w:b/>
          <w:bCs/>
          <w:sz w:val="22"/>
          <w:szCs w:val="28"/>
          <w:u w:val="single"/>
          <w:lang w:val="fr-FR" w:eastAsia="fr-FR"/>
        </w:rPr>
        <w:t>dias</w:t>
      </w:r>
      <w:r w:rsidRPr="00EB3408">
        <w:rPr>
          <w:rFonts w:asciiTheme="minorBidi" w:hAnsiTheme="minorBidi" w:cstheme="minorBidi"/>
          <w:sz w:val="22"/>
          <w:szCs w:val="28"/>
          <w:lang w:val="fr-FR" w:eastAsia="fr-FR"/>
        </w:rPr>
        <w:t xml:space="preserve"> </w:t>
      </w:r>
      <w:r w:rsidRPr="00EB3408">
        <w:rPr>
          <w:rFonts w:asciiTheme="minorBidi" w:hAnsiTheme="minorBidi" w:cstheme="minorBidi"/>
          <w:lang w:val="fr-FR" w:eastAsia="fr-FR"/>
        </w:rPr>
        <w:t>(La presse, L’affichage, La télévision, La radio, Le cinéma)</w:t>
      </w:r>
    </w:p>
    <w:p w:rsidR="0026718B" w:rsidRPr="00EB3408" w:rsidRDefault="0026718B" w:rsidP="0026718B">
      <w:pPr>
        <w:bidi w:val="0"/>
        <w:ind w:left="426"/>
        <w:jc w:val="lowKashida"/>
        <w:rPr>
          <w:rFonts w:asciiTheme="minorBidi" w:hAnsiTheme="minorBidi" w:cstheme="minorBidi"/>
          <w:lang w:val="fr-FR" w:eastAsia="fr-FR"/>
        </w:rPr>
      </w:pPr>
      <w:r w:rsidRPr="00EB3408">
        <w:rPr>
          <w:rFonts w:asciiTheme="minorBidi" w:hAnsiTheme="minorBidi" w:cstheme="minorBidi"/>
          <w:lang w:val="fr-FR" w:eastAsia="fr-FR"/>
        </w:rPr>
        <w:t xml:space="preserve">3.1.1 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Définition et Présentation</w:t>
      </w:r>
    </w:p>
    <w:p w:rsidR="0026718B" w:rsidRPr="00EB3408" w:rsidRDefault="0026718B" w:rsidP="0026718B">
      <w:pPr>
        <w:bidi w:val="0"/>
        <w:ind w:left="426"/>
        <w:jc w:val="lowKashida"/>
        <w:rPr>
          <w:rFonts w:asciiTheme="minorBidi" w:hAnsiTheme="minorBidi" w:cstheme="minorBidi"/>
          <w:lang w:val="fr-FR" w:eastAsia="fr-FR"/>
        </w:rPr>
      </w:pPr>
      <w:r w:rsidRPr="00EB3408">
        <w:rPr>
          <w:rFonts w:asciiTheme="minorBidi" w:hAnsiTheme="minorBidi" w:cstheme="minorBidi"/>
          <w:lang w:val="fr-FR" w:eastAsia="fr-FR"/>
        </w:rPr>
        <w:t xml:space="preserve">3.1.2 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Caractéristiques</w:t>
      </w:r>
    </w:p>
    <w:p w:rsidR="0026718B" w:rsidRPr="00EB3408" w:rsidRDefault="0026718B" w:rsidP="0026718B">
      <w:pPr>
        <w:bidi w:val="0"/>
        <w:ind w:left="426"/>
        <w:jc w:val="lowKashida"/>
        <w:rPr>
          <w:rFonts w:asciiTheme="minorBidi" w:hAnsiTheme="minorBidi" w:cstheme="minorBidi"/>
          <w:lang w:val="fr-FR" w:eastAsia="fr-FR"/>
        </w:rPr>
      </w:pPr>
      <w:r w:rsidRPr="00EB3408">
        <w:rPr>
          <w:rFonts w:asciiTheme="minorBidi" w:hAnsiTheme="minorBidi" w:cstheme="minorBidi"/>
          <w:lang w:val="fr-FR" w:eastAsia="fr-FR"/>
        </w:rPr>
        <w:t xml:space="preserve">3.1.3 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Différents types</w:t>
      </w:r>
    </w:p>
    <w:p w:rsidR="0026718B" w:rsidRPr="00EB3408" w:rsidRDefault="0026718B" w:rsidP="0026718B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3.2 </w:t>
      </w:r>
      <w:r w:rsidRPr="00EB3408">
        <w:rPr>
          <w:rFonts w:asciiTheme="minorBidi" w:hAnsiTheme="minorBidi" w:cstheme="minorBidi"/>
          <w:b/>
          <w:bCs/>
          <w:sz w:val="22"/>
          <w:szCs w:val="22"/>
          <w:u w:val="single"/>
          <w:lang w:val="fr-FR" w:eastAsia="fr-FR"/>
        </w:rPr>
        <w:t xml:space="preserve">Les </w:t>
      </w:r>
      <w:r w:rsidRPr="00EB3408">
        <w:rPr>
          <w:rFonts w:asciiTheme="minorBidi" w:hAnsiTheme="minorBidi" w:cstheme="minorBidi"/>
          <w:b/>
          <w:bCs/>
          <w:sz w:val="22"/>
          <w:szCs w:val="22"/>
          <w:u w:val="single"/>
          <w:lang w:val="fr-FR"/>
        </w:rPr>
        <w:t>Médias divers ou autre</w:t>
      </w:r>
      <w:r w:rsidR="00934DE5" w:rsidRPr="00EB3408">
        <w:rPr>
          <w:rFonts w:asciiTheme="minorBidi" w:hAnsiTheme="minorBidi" w:cstheme="minorBidi"/>
          <w:b/>
          <w:bCs/>
          <w:sz w:val="22"/>
          <w:szCs w:val="22"/>
          <w:u w:val="single"/>
          <w:lang w:val="fr-FR"/>
        </w:rPr>
        <w:t>s</w:t>
      </w:r>
      <w:r w:rsidRPr="00EB3408">
        <w:rPr>
          <w:rFonts w:asciiTheme="minorBidi" w:hAnsiTheme="minorBidi" w:cstheme="minorBidi"/>
          <w:b/>
          <w:bCs/>
          <w:sz w:val="22"/>
          <w:szCs w:val="22"/>
          <w:u w:val="single"/>
          <w:lang w:val="fr-FR"/>
        </w:rPr>
        <w:t xml:space="preserve"> média</w:t>
      </w:r>
      <w:r w:rsidR="00934DE5" w:rsidRPr="00EB3408">
        <w:rPr>
          <w:rFonts w:asciiTheme="minorBidi" w:hAnsiTheme="minorBidi" w:cstheme="minorBidi"/>
          <w:b/>
          <w:bCs/>
          <w:sz w:val="22"/>
          <w:szCs w:val="22"/>
          <w:u w:val="single"/>
          <w:lang w:val="fr-FR"/>
        </w:rPr>
        <w:t>s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 (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Publicité directe, Foires et expositions, Le packaging (l’emballage), La publicité sur le lieu de vente (PLV), Le télémarketing.)</w:t>
      </w:r>
    </w:p>
    <w:p w:rsidR="0026718B" w:rsidRPr="00EB3408" w:rsidRDefault="007C6A99" w:rsidP="0026718B">
      <w:pPr>
        <w:bidi w:val="0"/>
        <w:ind w:left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3.2.1 Définition</w:t>
      </w:r>
    </w:p>
    <w:p w:rsidR="0026718B" w:rsidRPr="00EB3408" w:rsidRDefault="0026718B" w:rsidP="0026718B">
      <w:pPr>
        <w:bidi w:val="0"/>
        <w:ind w:left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3.2.2 Caractéristiques</w:t>
      </w:r>
    </w:p>
    <w:p w:rsidR="00405D50" w:rsidRPr="00EB3408" w:rsidRDefault="00405D50" w:rsidP="00405D50">
      <w:pPr>
        <w:bidi w:val="0"/>
        <w:jc w:val="lowKashida"/>
        <w:rPr>
          <w:rFonts w:asciiTheme="minorBidi" w:hAnsiTheme="minorBidi" w:cstheme="minorBidi"/>
          <w:b/>
          <w:bCs/>
          <w:sz w:val="22"/>
          <w:szCs w:val="26"/>
          <w:u w:val="single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3.3 </w:t>
      </w:r>
      <w:r w:rsidRPr="00EB3408">
        <w:rPr>
          <w:rFonts w:asciiTheme="minorBidi" w:hAnsiTheme="minorBidi" w:cstheme="minorBidi"/>
          <w:b/>
          <w:bCs/>
          <w:sz w:val="22"/>
          <w:szCs w:val="26"/>
          <w:u w:val="single"/>
          <w:lang w:val="fr-FR" w:eastAsia="fr-FR"/>
        </w:rPr>
        <w:t>Le plan médiatique</w:t>
      </w:r>
    </w:p>
    <w:p w:rsidR="00405D50" w:rsidRPr="00EB3408" w:rsidRDefault="00405D50" w:rsidP="00405D50">
      <w:pPr>
        <w:bidi w:val="0"/>
        <w:ind w:left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3.3.1 Choix des </w:t>
      </w:r>
      <w:r w:rsidR="00724676" w:rsidRPr="00EB3408">
        <w:rPr>
          <w:rFonts w:asciiTheme="minorBidi" w:hAnsiTheme="minorBidi" w:cstheme="minorBidi"/>
          <w:sz w:val="22"/>
          <w:szCs w:val="26"/>
          <w:lang w:val="fr-FR" w:eastAsia="fr-FR"/>
        </w:rPr>
        <w:t>médias</w:t>
      </w:r>
    </w:p>
    <w:p w:rsidR="00724676" w:rsidRPr="00EB3408" w:rsidRDefault="00724676" w:rsidP="00724676">
      <w:pPr>
        <w:bidi w:val="0"/>
        <w:ind w:left="993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3.3.1</w:t>
      </w:r>
      <w:r w:rsidR="0016246A" w:rsidRPr="00EB3408">
        <w:rPr>
          <w:rFonts w:asciiTheme="minorBidi" w:hAnsiTheme="minorBidi" w:cstheme="minorBidi"/>
          <w:sz w:val="22"/>
          <w:szCs w:val="26"/>
          <w:lang w:val="fr-FR" w:eastAsia="fr-FR"/>
        </w:rPr>
        <w:t>.1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 xml:space="preserve"> La nature</w:t>
      </w:r>
    </w:p>
    <w:p w:rsidR="00724676" w:rsidRPr="00EB3408" w:rsidRDefault="0016246A" w:rsidP="00724676">
      <w:pPr>
        <w:bidi w:val="0"/>
        <w:ind w:left="993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</w:t>
      </w:r>
      <w:r w:rsidR="00724676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3.1.2</w:t>
      </w:r>
      <w:r w:rsidR="00724676"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 L’éta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t de la distribution du produit</w:t>
      </w:r>
    </w:p>
    <w:p w:rsidR="00724676" w:rsidRPr="00EB3408" w:rsidRDefault="0016246A" w:rsidP="00724676">
      <w:pPr>
        <w:bidi w:val="0"/>
        <w:ind w:left="993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</w:t>
      </w:r>
      <w:r w:rsidR="00724676" w:rsidRPr="00EB3408">
        <w:rPr>
          <w:rFonts w:asciiTheme="minorBidi" w:hAnsiTheme="minorBidi" w:cstheme="minorBidi"/>
          <w:sz w:val="22"/>
          <w:szCs w:val="26"/>
          <w:lang w:val="fr-FR" w:eastAsia="fr-FR"/>
        </w:rPr>
        <w:t>.3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.1.3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 xml:space="preserve"> L’objectif publicitaire</w:t>
      </w:r>
    </w:p>
    <w:p w:rsidR="00724676" w:rsidRPr="00EB3408" w:rsidRDefault="0016246A" w:rsidP="0016246A">
      <w:pPr>
        <w:bidi w:val="0"/>
        <w:ind w:left="993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3.3.1.4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 xml:space="preserve"> Le budget</w:t>
      </w:r>
    </w:p>
    <w:p w:rsidR="00724676" w:rsidRPr="00EB3408" w:rsidRDefault="0016246A" w:rsidP="00724676">
      <w:pPr>
        <w:bidi w:val="0"/>
        <w:ind w:left="993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</w:t>
      </w:r>
      <w:r w:rsidR="00724676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3.1.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5 La cible</w:t>
      </w:r>
    </w:p>
    <w:p w:rsidR="00724676" w:rsidRPr="00EB3408" w:rsidRDefault="00724676" w:rsidP="0016246A">
      <w:pPr>
        <w:bidi w:val="0"/>
        <w:ind w:left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3.3.2 </w:t>
      </w:r>
      <w:r w:rsidR="0016246A" w:rsidRPr="00EB3408">
        <w:rPr>
          <w:rFonts w:asciiTheme="minorBidi" w:hAnsiTheme="minorBidi" w:cstheme="minorBidi"/>
          <w:sz w:val="22"/>
          <w:szCs w:val="26"/>
          <w:lang w:val="fr-FR" w:eastAsia="fr-FR"/>
        </w:rPr>
        <w:t>Sélection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 des supports</w:t>
      </w:r>
    </w:p>
    <w:p w:rsidR="00405D50" w:rsidRPr="00EB3408" w:rsidRDefault="00724676" w:rsidP="00405D50">
      <w:pPr>
        <w:bidi w:val="0"/>
        <w:ind w:left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3.3.3 Programmation dans le temps</w:t>
      </w:r>
    </w:p>
    <w:p w:rsidR="0016246A" w:rsidRPr="00EB3408" w:rsidRDefault="0016246A" w:rsidP="0016246A">
      <w:pPr>
        <w:bidi w:val="0"/>
        <w:ind w:left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</w:p>
    <w:p w:rsidR="0016246A" w:rsidRPr="00EB3408" w:rsidRDefault="0016246A" w:rsidP="0016246A">
      <w:pPr>
        <w:bidi w:val="0"/>
        <w:ind w:left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</w:p>
    <w:p w:rsidR="0016246A" w:rsidRDefault="0016246A" w:rsidP="0016246A">
      <w:pPr>
        <w:bidi w:val="0"/>
        <w:ind w:left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</w:p>
    <w:p w:rsidR="00455C35" w:rsidRDefault="00455C35" w:rsidP="00455C35">
      <w:pPr>
        <w:bidi w:val="0"/>
        <w:ind w:left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</w:p>
    <w:p w:rsidR="00455C35" w:rsidRPr="00EB3408" w:rsidRDefault="00455C35" w:rsidP="00455C35">
      <w:pPr>
        <w:bidi w:val="0"/>
        <w:ind w:left="426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</w:p>
    <w:p w:rsidR="00235910" w:rsidRPr="00EB3408" w:rsidRDefault="00235910" w:rsidP="0016246A">
      <w:pPr>
        <w:pStyle w:val="Title"/>
        <w:bidi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lastRenderedPageBreak/>
        <w:t xml:space="preserve">CHAPITRE </w:t>
      </w:r>
      <w:r w:rsidR="00724676" w:rsidRPr="00EB3408">
        <w:rPr>
          <w:rFonts w:asciiTheme="minorBidi" w:hAnsiTheme="minorBidi" w:cstheme="minorBidi"/>
          <w:u w:val="single"/>
        </w:rPr>
        <w:t>4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LE MATERIEL ET L’ARTICLE PUBLICITAIRE</w:t>
      </w:r>
      <w:r w:rsidR="0016246A" w:rsidRPr="00EB3408">
        <w:rPr>
          <w:rFonts w:asciiTheme="minorBidi" w:hAnsiTheme="minorBidi" w:cstheme="minorBidi"/>
        </w:rPr>
        <w:t xml:space="preserve"> (6 </w:t>
      </w:r>
      <w:r w:rsidR="0016246A" w:rsidRPr="00EB3408">
        <w:rPr>
          <w:rFonts w:asciiTheme="minorBidi" w:hAnsiTheme="minorBidi" w:cstheme="minorBidi"/>
          <w:caps w:val="0"/>
        </w:rPr>
        <w:t>périodes</w:t>
      </w:r>
      <w:r w:rsidR="0016246A" w:rsidRPr="00EB3408">
        <w:rPr>
          <w:rFonts w:asciiTheme="minorBidi" w:hAnsiTheme="minorBidi" w:cstheme="minorBidi"/>
        </w:rPr>
        <w:t>)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Spécifier les différents t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ypes de matériels publicitaires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Différencier leurs carac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téristiques et leur utilisation</w:t>
      </w:r>
    </w:p>
    <w:p w:rsidR="00235910" w:rsidRPr="00EB3408" w:rsidRDefault="00235910" w:rsidP="0023591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Déterminer leur importance au niveau technique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934DE5" w:rsidP="00405D50">
      <w:pPr>
        <w:pStyle w:val="BodyText2"/>
        <w:spacing w:line="240" w:lineRule="auto"/>
        <w:jc w:val="right"/>
        <w:rPr>
          <w:rFonts w:asciiTheme="minorBidi" w:hAnsiTheme="minorBidi" w:cstheme="minorBidi"/>
          <w:lang w:val="fr-FR"/>
        </w:rPr>
      </w:pPr>
      <w:r w:rsidRPr="00EB3408">
        <w:rPr>
          <w:rFonts w:asciiTheme="minorBidi" w:hAnsiTheme="minorBidi" w:cstheme="minorBidi"/>
          <w:lang w:val="fr-FR"/>
        </w:rPr>
        <w:t>4</w:t>
      </w:r>
      <w:r w:rsidR="00235910" w:rsidRPr="00EB3408">
        <w:rPr>
          <w:rFonts w:asciiTheme="minorBidi" w:hAnsiTheme="minorBidi" w:cstheme="minorBidi"/>
          <w:lang w:val="fr-FR"/>
        </w:rPr>
        <w:t>.1 Les brochures.</w:t>
      </w:r>
    </w:p>
    <w:p w:rsidR="00235910" w:rsidRPr="00EB3408" w:rsidRDefault="00934DE5" w:rsidP="00235910">
      <w:pPr>
        <w:bidi w:val="0"/>
        <w:ind w:left="42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4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.1.1 Représentation</w:t>
      </w:r>
    </w:p>
    <w:p w:rsidR="00235910" w:rsidRPr="00EB3408" w:rsidRDefault="00934DE5" w:rsidP="00235910">
      <w:pPr>
        <w:bidi w:val="0"/>
        <w:ind w:left="42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4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.1.2 Caractéristiques</w:t>
      </w:r>
    </w:p>
    <w:p w:rsidR="00235910" w:rsidRPr="00EB3408" w:rsidRDefault="00934DE5" w:rsidP="00235910">
      <w:pPr>
        <w:bidi w:val="0"/>
        <w:ind w:left="42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4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.1.3 Distribution</w:t>
      </w:r>
    </w:p>
    <w:p w:rsidR="00235910" w:rsidRPr="00EB3408" w:rsidRDefault="00934DE5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4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.2 Les prospectus (fiers)</w:t>
      </w:r>
    </w:p>
    <w:p w:rsidR="00235910" w:rsidRPr="00EB3408" w:rsidRDefault="00934DE5" w:rsidP="00235910">
      <w:pPr>
        <w:bidi w:val="0"/>
        <w:ind w:left="42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4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.2.1 Représentation</w:t>
      </w:r>
    </w:p>
    <w:p w:rsidR="00235910" w:rsidRPr="00EB3408" w:rsidRDefault="00934DE5" w:rsidP="00235910">
      <w:pPr>
        <w:bidi w:val="0"/>
        <w:ind w:left="42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4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.2.2 Caractéristiques</w:t>
      </w:r>
    </w:p>
    <w:p w:rsidR="00235910" w:rsidRPr="00EB3408" w:rsidRDefault="00934DE5" w:rsidP="00235910">
      <w:pPr>
        <w:bidi w:val="0"/>
        <w:ind w:left="42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4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.2.3 Distribution</w:t>
      </w:r>
    </w:p>
    <w:p w:rsidR="00235910" w:rsidRPr="00EB3408" w:rsidRDefault="00934DE5" w:rsidP="00934DE5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4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 xml:space="preserve"> Articles promotionnels</w:t>
      </w:r>
    </w:p>
    <w:p w:rsidR="00235910" w:rsidRPr="00EB3408" w:rsidRDefault="00934DE5" w:rsidP="00934DE5">
      <w:pPr>
        <w:bidi w:val="0"/>
        <w:ind w:left="42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4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.1 Représentation</w:t>
      </w:r>
    </w:p>
    <w:p w:rsidR="00235910" w:rsidRPr="00EB3408" w:rsidRDefault="00934DE5" w:rsidP="00934DE5">
      <w:pPr>
        <w:bidi w:val="0"/>
        <w:ind w:left="42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4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.2 Caractéristiques</w:t>
      </w:r>
    </w:p>
    <w:p w:rsidR="00235910" w:rsidRPr="00EB3408" w:rsidRDefault="00934DE5" w:rsidP="00934DE5">
      <w:pPr>
        <w:bidi w:val="0"/>
        <w:ind w:left="42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4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.3 Di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stribution</w:t>
      </w:r>
    </w:p>
    <w:p w:rsidR="00405D50" w:rsidRPr="00EB3408" w:rsidRDefault="00405D50" w:rsidP="00934DE5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</w:t>
      </w:r>
      <w:r w:rsidR="00934DE5" w:rsidRPr="00EB3408">
        <w:rPr>
          <w:rFonts w:asciiTheme="minorBidi" w:hAnsiTheme="minorBidi" w:cstheme="minorBidi"/>
          <w:u w:val="single"/>
        </w:rPr>
        <w:t>5</w:t>
      </w:r>
      <w:r w:rsidRPr="00EB3408">
        <w:rPr>
          <w:rFonts w:asciiTheme="minorBidi" w:hAnsiTheme="minorBidi" w:cstheme="minorBidi"/>
          <w:u w:val="single"/>
        </w:rPr>
        <w:t xml:space="preserve">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L’INTERNET ET LA PUBLICITE INTERNATIONALE.</w:t>
      </w:r>
      <w:r w:rsidR="0016246A" w:rsidRPr="00EB3408">
        <w:rPr>
          <w:rFonts w:asciiTheme="minorBidi" w:hAnsiTheme="minorBidi" w:cstheme="minorBidi"/>
        </w:rPr>
        <w:t xml:space="preserve"> (6 </w:t>
      </w:r>
      <w:r w:rsidR="0016246A" w:rsidRPr="00EB3408">
        <w:rPr>
          <w:rFonts w:asciiTheme="minorBidi" w:hAnsiTheme="minorBidi" w:cstheme="minorBidi"/>
          <w:caps w:val="0"/>
        </w:rPr>
        <w:t>périodes</w:t>
      </w:r>
      <w:r w:rsidR="0016246A" w:rsidRPr="00EB3408">
        <w:rPr>
          <w:rFonts w:asciiTheme="minorBidi" w:hAnsiTheme="minorBidi" w:cstheme="minorBidi"/>
        </w:rPr>
        <w:t>)</w:t>
      </w:r>
    </w:p>
    <w:p w:rsidR="00405D50" w:rsidRPr="00EB3408" w:rsidRDefault="00405D50" w:rsidP="00405D5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405D50" w:rsidRPr="00EB3408" w:rsidRDefault="00405D50" w:rsidP="00405D5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Etablir les nouvelles spécificités de l’I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nternet et les avantages acquis</w:t>
      </w:r>
    </w:p>
    <w:p w:rsidR="00405D50" w:rsidRPr="00EB3408" w:rsidRDefault="00405D50" w:rsidP="00405D5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Rechercher l’importance de la publicité internatio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nale et démontrer ses avantages</w:t>
      </w:r>
    </w:p>
    <w:p w:rsidR="00405D50" w:rsidRPr="00EB3408" w:rsidRDefault="00405D50" w:rsidP="00405D50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Evaluer ces nouveaux types de médias et l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’Internet du public à ce niveau</w:t>
      </w:r>
    </w:p>
    <w:p w:rsidR="00405D50" w:rsidRPr="00EB3408" w:rsidRDefault="00405D50" w:rsidP="00405D5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405D50" w:rsidRPr="00EB3408" w:rsidRDefault="007C6A99" w:rsidP="00405D5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5.1 L’Internet</w:t>
      </w:r>
    </w:p>
    <w:p w:rsidR="00405D50" w:rsidRPr="00EB3408" w:rsidRDefault="007C6A99" w:rsidP="00405D50">
      <w:pPr>
        <w:bidi w:val="0"/>
        <w:ind w:left="42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5.1.1 Définition</w:t>
      </w:r>
    </w:p>
    <w:p w:rsidR="00405D50" w:rsidRPr="00EB3408" w:rsidRDefault="00405D50" w:rsidP="00405D50">
      <w:pPr>
        <w:bidi w:val="0"/>
        <w:ind w:left="42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5.1.2 Des messages (mail, newsletter, news release),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 xml:space="preserve"> des films à travers l’Internet</w:t>
      </w:r>
    </w:p>
    <w:p w:rsidR="00405D50" w:rsidRPr="00EB3408" w:rsidRDefault="00405D50" w:rsidP="00405D50">
      <w:pPr>
        <w:bidi w:val="0"/>
        <w:ind w:left="42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5.1.3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 xml:space="preserve"> Différents types publicitaires</w:t>
      </w:r>
    </w:p>
    <w:p w:rsidR="00405D50" w:rsidRPr="00EB3408" w:rsidRDefault="00405D50" w:rsidP="00405D5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5.2 La publicité int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ernationale</w:t>
      </w:r>
    </w:p>
    <w:p w:rsidR="00405D50" w:rsidRPr="00EB3408" w:rsidRDefault="007C6A99" w:rsidP="00405D50">
      <w:pPr>
        <w:bidi w:val="0"/>
        <w:ind w:left="42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5.2.1 Définition</w:t>
      </w:r>
    </w:p>
    <w:p w:rsidR="00405D50" w:rsidRPr="00EB3408" w:rsidRDefault="007C6A99" w:rsidP="00405D50">
      <w:pPr>
        <w:bidi w:val="0"/>
        <w:ind w:left="42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>
        <w:rPr>
          <w:rFonts w:asciiTheme="minorBidi" w:hAnsiTheme="minorBidi" w:cstheme="minorBidi"/>
          <w:sz w:val="22"/>
          <w:szCs w:val="26"/>
          <w:lang w:val="fr-FR" w:eastAsia="fr-FR"/>
        </w:rPr>
        <w:t>5.2.2 Caractéristiques</w:t>
      </w:r>
    </w:p>
    <w:p w:rsidR="00405D50" w:rsidRPr="00EB3408" w:rsidRDefault="00405D50" w:rsidP="00405D50">
      <w:pPr>
        <w:bidi w:val="0"/>
        <w:ind w:left="426" w:right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5.2.3 Les différents médias qui serv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ent la publicité internationale</w:t>
      </w:r>
    </w:p>
    <w:p w:rsidR="00934DE5" w:rsidRPr="00EB3408" w:rsidRDefault="00934DE5" w:rsidP="00934DE5">
      <w:pPr>
        <w:pStyle w:val="Heading2"/>
        <w:rPr>
          <w:rFonts w:asciiTheme="minorBidi" w:hAnsiTheme="minorBidi" w:cstheme="minorBidi"/>
          <w:sz w:val="22"/>
          <w:szCs w:val="26"/>
        </w:rPr>
      </w:pPr>
      <w:r w:rsidRPr="00EB3408">
        <w:rPr>
          <w:rFonts w:asciiTheme="minorBidi" w:hAnsiTheme="minorBidi" w:cstheme="minorBidi"/>
        </w:rPr>
        <w:t>Ouvrages conseillés</w:t>
      </w:r>
    </w:p>
    <w:p w:rsidR="00934DE5" w:rsidRPr="00EB3408" w:rsidRDefault="00934DE5" w:rsidP="00934DE5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</w:r>
      <w:r w:rsidRPr="00EB3408">
        <w:rPr>
          <w:rFonts w:asciiTheme="minorBidi" w:hAnsiTheme="minorBidi" w:cstheme="minorBidi"/>
          <w:b/>
          <w:bCs/>
          <w:sz w:val="22"/>
          <w:szCs w:val="26"/>
          <w:lang w:val="fr-FR" w:eastAsia="fr-FR"/>
        </w:rPr>
        <w:t>Communication Business to business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 xml:space="preserve"> / G.SZAPIRO</w:t>
      </w:r>
    </w:p>
    <w:p w:rsidR="00934DE5" w:rsidRPr="00EB3408" w:rsidRDefault="00934DE5" w:rsidP="00934DE5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</w:r>
      <w:r w:rsidRPr="00EB3408">
        <w:rPr>
          <w:rFonts w:asciiTheme="minorBidi" w:hAnsiTheme="minorBidi" w:cstheme="minorBidi"/>
          <w:b/>
          <w:bCs/>
          <w:sz w:val="22"/>
          <w:szCs w:val="26"/>
          <w:lang w:val="fr-FR" w:eastAsia="fr-FR"/>
        </w:rPr>
        <w:t>La publicité est-elle toujours l’arme absolue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 ? – M.HEBERT</w:t>
      </w:r>
    </w:p>
    <w:p w:rsidR="00934DE5" w:rsidRPr="00EB3408" w:rsidRDefault="00934DE5" w:rsidP="00934DE5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</w:r>
      <w:r w:rsidRPr="00EB3408">
        <w:rPr>
          <w:rFonts w:asciiTheme="minorBidi" w:hAnsiTheme="minorBidi" w:cstheme="minorBidi"/>
          <w:b/>
          <w:bCs/>
          <w:sz w:val="22"/>
          <w:szCs w:val="26"/>
          <w:lang w:val="fr-FR" w:eastAsia="fr-FR"/>
        </w:rPr>
        <w:t>Comment juger la création publicitaire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 / PH. VILLEMUS / édi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>tions organisations et liaisons</w:t>
      </w:r>
    </w:p>
    <w:p w:rsidR="00934DE5" w:rsidRPr="00EB3408" w:rsidRDefault="00934DE5" w:rsidP="00934DE5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</w:r>
      <w:r w:rsidRPr="00EB3408">
        <w:rPr>
          <w:rFonts w:asciiTheme="minorBidi" w:hAnsiTheme="minorBidi" w:cstheme="minorBidi"/>
          <w:b/>
          <w:bCs/>
          <w:sz w:val="22"/>
          <w:szCs w:val="26"/>
          <w:lang w:val="fr-FR" w:eastAsia="fr-FR"/>
        </w:rPr>
        <w:t>Communication et épreuve pratique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 xml:space="preserve"> / édition FOUCHER</w:t>
      </w:r>
    </w:p>
    <w:p w:rsidR="00934DE5" w:rsidRPr="00EB3408" w:rsidRDefault="00934DE5" w:rsidP="00934DE5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</w:r>
      <w:r w:rsidRPr="00EB3408">
        <w:rPr>
          <w:rFonts w:asciiTheme="minorBidi" w:hAnsiTheme="minorBidi" w:cstheme="minorBidi"/>
          <w:b/>
          <w:bCs/>
          <w:sz w:val="22"/>
          <w:szCs w:val="26"/>
          <w:lang w:val="fr-FR" w:eastAsia="fr-FR"/>
        </w:rPr>
        <w:t>La publicité en action</w:t>
      </w:r>
      <w:r w:rsidR="007C6A99">
        <w:rPr>
          <w:rFonts w:asciiTheme="minorBidi" w:hAnsiTheme="minorBidi" w:cstheme="minorBidi"/>
          <w:sz w:val="22"/>
          <w:szCs w:val="26"/>
          <w:lang w:val="fr-FR" w:eastAsia="fr-FR"/>
        </w:rPr>
        <w:t xml:space="preserve"> / les éditions RIGUIL</w:t>
      </w:r>
    </w:p>
    <w:p w:rsidR="00934DE5" w:rsidRPr="00EB3408" w:rsidRDefault="00934DE5" w:rsidP="00934DE5">
      <w:pPr>
        <w:bidi w:val="0"/>
        <w:ind w:left="284" w:right="426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</w:r>
      <w:r w:rsidRPr="00EB3408">
        <w:rPr>
          <w:rFonts w:asciiTheme="minorBidi" w:hAnsiTheme="minorBidi" w:cstheme="minorBidi"/>
          <w:b/>
          <w:bCs/>
          <w:sz w:val="22"/>
          <w:szCs w:val="26"/>
          <w:lang w:val="fr-FR" w:eastAsia="fr-FR"/>
        </w:rPr>
        <w:t xml:space="preserve">INTERNATIONALES 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/ cossette, </w:t>
      </w:r>
      <w:proofErr w:type="spellStart"/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Dery</w:t>
      </w:r>
      <w:proofErr w:type="spellEnd"/>
    </w:p>
    <w:p w:rsidR="00405D50" w:rsidRPr="00EB3408" w:rsidRDefault="00405D50">
      <w:pPr>
        <w:bidi w:val="0"/>
        <w:spacing w:after="200" w:line="276" w:lineRule="auto"/>
        <w:rPr>
          <w:rFonts w:asciiTheme="minorBidi" w:hAnsiTheme="minorBidi" w:cstheme="minorBidi"/>
          <w:sz w:val="22"/>
          <w:lang w:val="fr-FR"/>
        </w:rPr>
      </w:pPr>
      <w:bookmarkStart w:id="0" w:name="_GoBack"/>
      <w:bookmarkEnd w:id="0"/>
    </w:p>
    <w:sectPr w:rsidR="00405D50" w:rsidRPr="00EB3408" w:rsidSect="009510B6">
      <w:headerReference w:type="default" r:id="rId8"/>
      <w:type w:val="continuous"/>
      <w:pgSz w:w="11906" w:h="16838"/>
      <w:pgMar w:top="1418" w:right="851" w:bottom="1134" w:left="1134" w:header="567" w:footer="567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609" w:rsidRDefault="00223609" w:rsidP="00BC07F8">
      <w:r>
        <w:separator/>
      </w:r>
    </w:p>
  </w:endnote>
  <w:endnote w:type="continuationSeparator" w:id="0">
    <w:p w:rsidR="00223609" w:rsidRDefault="00223609" w:rsidP="00BC0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609" w:rsidRDefault="00223609" w:rsidP="00BC07F8">
      <w:r>
        <w:separator/>
      </w:r>
    </w:p>
  </w:footnote>
  <w:footnote w:type="continuationSeparator" w:id="0">
    <w:p w:rsidR="00223609" w:rsidRDefault="00223609" w:rsidP="00BC0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038" w:rsidRDefault="00901038">
    <w:pPr>
      <w:pStyle w:val="Heading5"/>
    </w:pPr>
    <w:r>
      <w:t xml:space="preserve">TS 1 -  Marketing et gestion </w:t>
    </w:r>
  </w:p>
  <w:p w:rsidR="00901038" w:rsidRDefault="00901038" w:rsidP="00112131">
    <w:pPr>
      <w:pBdr>
        <w:bottom w:val="double" w:sz="4" w:space="1" w:color="auto"/>
      </w:pBdr>
      <w:bidi w:val="0"/>
      <w:jc w:val="right"/>
      <w:rPr>
        <w:rFonts w:ascii="Arial Rounded MT Bold" w:hAnsi="Arial Rounded MT Bold" w:cs="Arial Rounded MT Bold"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 : </w:t>
    </w:r>
    <w:r w:rsidRPr="00D4489E">
      <w:rPr>
        <w:lang w:val="fr-FR" w:eastAsia="fr-FR"/>
      </w:rPr>
      <w:t>Etudes de 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96DCD"/>
    <w:multiLevelType w:val="hybridMultilevel"/>
    <w:tmpl w:val="AC4EB956"/>
    <w:lvl w:ilvl="0" w:tplc="CD88934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F66AF"/>
    <w:multiLevelType w:val="hybridMultilevel"/>
    <w:tmpl w:val="6422D1D8"/>
    <w:lvl w:ilvl="0" w:tplc="593839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71715"/>
    <w:multiLevelType w:val="hybridMultilevel"/>
    <w:tmpl w:val="A6B4DACC"/>
    <w:lvl w:ilvl="0" w:tplc="B4409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F4A8C"/>
    <w:multiLevelType w:val="singleLevel"/>
    <w:tmpl w:val="4388166E"/>
    <w:lvl w:ilvl="0">
      <w:start w:val="4"/>
      <w:numFmt w:val="chosung"/>
      <w:lvlText w:val="–"/>
      <w:lvlJc w:val="left"/>
      <w:pPr>
        <w:tabs>
          <w:tab w:val="num" w:pos="360"/>
        </w:tabs>
        <w:ind w:right="360" w:hanging="360"/>
      </w:pPr>
      <w:rPr>
        <w:rFonts w:ascii="Times New Roman" w:cs="Times New Roman" w:hint="default"/>
      </w:rPr>
    </w:lvl>
  </w:abstractNum>
  <w:abstractNum w:abstractNumId="5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2F580875"/>
    <w:multiLevelType w:val="hybridMultilevel"/>
    <w:tmpl w:val="6FBE5FB2"/>
    <w:lvl w:ilvl="0" w:tplc="0874C32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433BFD"/>
    <w:multiLevelType w:val="singleLevel"/>
    <w:tmpl w:val="1436DCE0"/>
    <w:lvl w:ilvl="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sz w:val="24"/>
      </w:rPr>
    </w:lvl>
  </w:abstractNum>
  <w:abstractNum w:abstractNumId="8" w15:restartNumberingAfterBreak="0">
    <w:nsid w:val="486B04B4"/>
    <w:multiLevelType w:val="hybridMultilevel"/>
    <w:tmpl w:val="E08283A4"/>
    <w:lvl w:ilvl="0" w:tplc="3C3075F6">
      <w:start w:val="1"/>
      <w:numFmt w:val="arabicAlpha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AD87F79"/>
    <w:multiLevelType w:val="singleLevel"/>
    <w:tmpl w:val="2676E2B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0" w15:restartNumberingAfterBreak="0">
    <w:nsid w:val="4B984A52"/>
    <w:multiLevelType w:val="singleLevel"/>
    <w:tmpl w:val="EC3A0CBE"/>
    <w:lvl w:ilvl="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sz w:val="24"/>
      </w:rPr>
    </w:lvl>
  </w:abstractNum>
  <w:abstractNum w:abstractNumId="11" w15:restartNumberingAfterBreak="0">
    <w:nsid w:val="63F62CF0"/>
    <w:multiLevelType w:val="hybridMultilevel"/>
    <w:tmpl w:val="DDD8695C"/>
    <w:lvl w:ilvl="0" w:tplc="31A4EC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2C609D"/>
    <w:multiLevelType w:val="singleLevel"/>
    <w:tmpl w:val="6234C1F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3" w15:restartNumberingAfterBreak="0">
    <w:nsid w:val="6BE4577D"/>
    <w:multiLevelType w:val="multilevel"/>
    <w:tmpl w:val="40FA39CA"/>
    <w:lvl w:ilvl="0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A19BD"/>
    <w:multiLevelType w:val="singleLevel"/>
    <w:tmpl w:val="3E48C84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6" w15:restartNumberingAfterBreak="0">
    <w:nsid w:val="79504DEB"/>
    <w:multiLevelType w:val="singleLevel"/>
    <w:tmpl w:val="DF36AE8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7" w15:restartNumberingAfterBreak="0">
    <w:nsid w:val="7E112460"/>
    <w:multiLevelType w:val="singleLevel"/>
    <w:tmpl w:val="6840C33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15"/>
  </w:num>
  <w:num w:numId="5">
    <w:abstractNumId w:val="12"/>
  </w:num>
  <w:num w:numId="6">
    <w:abstractNumId w:val="9"/>
  </w:num>
  <w:num w:numId="7">
    <w:abstractNumId w:val="8"/>
  </w:num>
  <w:num w:numId="8">
    <w:abstractNumId w:val="14"/>
  </w:num>
  <w:num w:numId="9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6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3"/>
  </w:num>
  <w:num w:numId="15">
    <w:abstractNumId w:val="11"/>
  </w:num>
  <w:num w:numId="16">
    <w:abstractNumId w:val="2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771E"/>
    <w:rsid w:val="00022C37"/>
    <w:rsid w:val="000405C4"/>
    <w:rsid w:val="00047505"/>
    <w:rsid w:val="00052726"/>
    <w:rsid w:val="00054D4C"/>
    <w:rsid w:val="00055152"/>
    <w:rsid w:val="000816E5"/>
    <w:rsid w:val="00094D39"/>
    <w:rsid w:val="000A3466"/>
    <w:rsid w:val="000B5200"/>
    <w:rsid w:val="000C6B31"/>
    <w:rsid w:val="000C7CE3"/>
    <w:rsid w:val="000C7F3A"/>
    <w:rsid w:val="000E3320"/>
    <w:rsid w:val="000E6D30"/>
    <w:rsid w:val="000F4BF1"/>
    <w:rsid w:val="00103B8F"/>
    <w:rsid w:val="00112131"/>
    <w:rsid w:val="001403D9"/>
    <w:rsid w:val="00140788"/>
    <w:rsid w:val="00142560"/>
    <w:rsid w:val="00155958"/>
    <w:rsid w:val="0016246A"/>
    <w:rsid w:val="0016508C"/>
    <w:rsid w:val="0017549E"/>
    <w:rsid w:val="001946AD"/>
    <w:rsid w:val="00196D5D"/>
    <w:rsid w:val="001970DB"/>
    <w:rsid w:val="001A32F5"/>
    <w:rsid w:val="001A4977"/>
    <w:rsid w:val="001B5252"/>
    <w:rsid w:val="001C14BC"/>
    <w:rsid w:val="001D0149"/>
    <w:rsid w:val="001E0008"/>
    <w:rsid w:val="001E00F9"/>
    <w:rsid w:val="001F6067"/>
    <w:rsid w:val="00201E90"/>
    <w:rsid w:val="0021150C"/>
    <w:rsid w:val="002144EA"/>
    <w:rsid w:val="00223609"/>
    <w:rsid w:val="00235910"/>
    <w:rsid w:val="00235A6E"/>
    <w:rsid w:val="00265D39"/>
    <w:rsid w:val="0026718B"/>
    <w:rsid w:val="002710AD"/>
    <w:rsid w:val="002B10BB"/>
    <w:rsid w:val="002B3555"/>
    <w:rsid w:val="002E6C86"/>
    <w:rsid w:val="002F4B67"/>
    <w:rsid w:val="002F59A8"/>
    <w:rsid w:val="00306A08"/>
    <w:rsid w:val="00307A41"/>
    <w:rsid w:val="00327048"/>
    <w:rsid w:val="00352313"/>
    <w:rsid w:val="00353ED0"/>
    <w:rsid w:val="003A3A8C"/>
    <w:rsid w:val="003A6830"/>
    <w:rsid w:val="0040454C"/>
    <w:rsid w:val="00405D50"/>
    <w:rsid w:val="0041160B"/>
    <w:rsid w:val="00415ADD"/>
    <w:rsid w:val="004265FA"/>
    <w:rsid w:val="00445A67"/>
    <w:rsid w:val="004504FE"/>
    <w:rsid w:val="00452EAE"/>
    <w:rsid w:val="00455C35"/>
    <w:rsid w:val="0046601E"/>
    <w:rsid w:val="00495794"/>
    <w:rsid w:val="004A338F"/>
    <w:rsid w:val="004B0EDF"/>
    <w:rsid w:val="004B1616"/>
    <w:rsid w:val="004F255B"/>
    <w:rsid w:val="00501D50"/>
    <w:rsid w:val="00506815"/>
    <w:rsid w:val="00533F0A"/>
    <w:rsid w:val="00544728"/>
    <w:rsid w:val="00560123"/>
    <w:rsid w:val="00560E95"/>
    <w:rsid w:val="005622AD"/>
    <w:rsid w:val="005678D5"/>
    <w:rsid w:val="00580570"/>
    <w:rsid w:val="005B223F"/>
    <w:rsid w:val="005F62B4"/>
    <w:rsid w:val="00616A9D"/>
    <w:rsid w:val="0065011D"/>
    <w:rsid w:val="00652EB9"/>
    <w:rsid w:val="00653EF5"/>
    <w:rsid w:val="00663589"/>
    <w:rsid w:val="006679AB"/>
    <w:rsid w:val="0067233E"/>
    <w:rsid w:val="00687E3C"/>
    <w:rsid w:val="006A1D13"/>
    <w:rsid w:val="006A2E4D"/>
    <w:rsid w:val="006B1466"/>
    <w:rsid w:val="006C15AC"/>
    <w:rsid w:val="006E01A7"/>
    <w:rsid w:val="006E5DD3"/>
    <w:rsid w:val="00724676"/>
    <w:rsid w:val="00725111"/>
    <w:rsid w:val="007506E8"/>
    <w:rsid w:val="007552D7"/>
    <w:rsid w:val="0075771E"/>
    <w:rsid w:val="00757E9E"/>
    <w:rsid w:val="007863AA"/>
    <w:rsid w:val="007A0A59"/>
    <w:rsid w:val="007B065F"/>
    <w:rsid w:val="007B36B1"/>
    <w:rsid w:val="007C0635"/>
    <w:rsid w:val="007C51A1"/>
    <w:rsid w:val="007C6A99"/>
    <w:rsid w:val="007E2BEA"/>
    <w:rsid w:val="007E5357"/>
    <w:rsid w:val="007F70FB"/>
    <w:rsid w:val="00803D20"/>
    <w:rsid w:val="00827268"/>
    <w:rsid w:val="008273BF"/>
    <w:rsid w:val="008365B2"/>
    <w:rsid w:val="00845A20"/>
    <w:rsid w:val="008519A8"/>
    <w:rsid w:val="00863731"/>
    <w:rsid w:val="0087616C"/>
    <w:rsid w:val="0088096E"/>
    <w:rsid w:val="00895D71"/>
    <w:rsid w:val="00896DBE"/>
    <w:rsid w:val="008C0124"/>
    <w:rsid w:val="008C3F5B"/>
    <w:rsid w:val="008D09CF"/>
    <w:rsid w:val="008D2F76"/>
    <w:rsid w:val="008F34F9"/>
    <w:rsid w:val="008F4F71"/>
    <w:rsid w:val="00901038"/>
    <w:rsid w:val="00916EE7"/>
    <w:rsid w:val="009228FA"/>
    <w:rsid w:val="00934DE5"/>
    <w:rsid w:val="009415CA"/>
    <w:rsid w:val="009510B6"/>
    <w:rsid w:val="009851E4"/>
    <w:rsid w:val="009928EF"/>
    <w:rsid w:val="009B0A8B"/>
    <w:rsid w:val="009C7F46"/>
    <w:rsid w:val="009F478A"/>
    <w:rsid w:val="009F60B1"/>
    <w:rsid w:val="00A31D45"/>
    <w:rsid w:val="00A325AE"/>
    <w:rsid w:val="00A330CA"/>
    <w:rsid w:val="00A36204"/>
    <w:rsid w:val="00A42395"/>
    <w:rsid w:val="00A609C0"/>
    <w:rsid w:val="00A60F08"/>
    <w:rsid w:val="00A62951"/>
    <w:rsid w:val="00A62E6A"/>
    <w:rsid w:val="00A67DFF"/>
    <w:rsid w:val="00A76128"/>
    <w:rsid w:val="00A77720"/>
    <w:rsid w:val="00A91FE4"/>
    <w:rsid w:val="00A94DFB"/>
    <w:rsid w:val="00AA78B4"/>
    <w:rsid w:val="00AB1CFA"/>
    <w:rsid w:val="00AB662F"/>
    <w:rsid w:val="00AE69A1"/>
    <w:rsid w:val="00AE7C03"/>
    <w:rsid w:val="00AF4D2C"/>
    <w:rsid w:val="00B10E9A"/>
    <w:rsid w:val="00B4680A"/>
    <w:rsid w:val="00B75FD5"/>
    <w:rsid w:val="00B77962"/>
    <w:rsid w:val="00BB4160"/>
    <w:rsid w:val="00BC07F8"/>
    <w:rsid w:val="00BE34EA"/>
    <w:rsid w:val="00BE6B4A"/>
    <w:rsid w:val="00BF45E3"/>
    <w:rsid w:val="00BF493D"/>
    <w:rsid w:val="00BF710A"/>
    <w:rsid w:val="00C06C33"/>
    <w:rsid w:val="00C31A7A"/>
    <w:rsid w:val="00C71415"/>
    <w:rsid w:val="00C95E7F"/>
    <w:rsid w:val="00CA14D4"/>
    <w:rsid w:val="00CA2405"/>
    <w:rsid w:val="00CE2B37"/>
    <w:rsid w:val="00CE76CB"/>
    <w:rsid w:val="00CF71ED"/>
    <w:rsid w:val="00D1212A"/>
    <w:rsid w:val="00D1375E"/>
    <w:rsid w:val="00D24295"/>
    <w:rsid w:val="00D4489E"/>
    <w:rsid w:val="00D45346"/>
    <w:rsid w:val="00D80FF9"/>
    <w:rsid w:val="00D97D16"/>
    <w:rsid w:val="00DF0910"/>
    <w:rsid w:val="00DF7337"/>
    <w:rsid w:val="00E02235"/>
    <w:rsid w:val="00E32CFB"/>
    <w:rsid w:val="00E50831"/>
    <w:rsid w:val="00E633B7"/>
    <w:rsid w:val="00E71E44"/>
    <w:rsid w:val="00E84B95"/>
    <w:rsid w:val="00E87B0B"/>
    <w:rsid w:val="00E94E6D"/>
    <w:rsid w:val="00EB05B7"/>
    <w:rsid w:val="00EB31A9"/>
    <w:rsid w:val="00EB3408"/>
    <w:rsid w:val="00F00113"/>
    <w:rsid w:val="00F35216"/>
    <w:rsid w:val="00F81A6A"/>
    <w:rsid w:val="00F9259D"/>
    <w:rsid w:val="00FB2599"/>
    <w:rsid w:val="00FC38AE"/>
    <w:rsid w:val="00FE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950DF1-877E-4251-8101-CE31BD5E8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71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75771E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/>
      <w:b/>
      <w:bCs/>
      <w:caps/>
      <w:sz w:val="36"/>
      <w:lang w:val="fr-FR"/>
    </w:rPr>
  </w:style>
  <w:style w:type="paragraph" w:styleId="Heading2">
    <w:name w:val="heading 2"/>
    <w:basedOn w:val="Normal"/>
    <w:next w:val="Normal"/>
    <w:link w:val="Heading2Char"/>
    <w:qFormat/>
    <w:rsid w:val="0075771E"/>
    <w:pPr>
      <w:keepNext/>
      <w:bidi w:val="0"/>
      <w:spacing w:before="240"/>
      <w:jc w:val="lowKashida"/>
      <w:outlineLvl w:val="1"/>
    </w:pPr>
    <w:rPr>
      <w:rFonts w:ascii="Arial Rounded MT Bold" w:hAnsi="Arial Rounded MT Bold" w:cs="Arial Rounded MT Bold"/>
      <w:b/>
      <w:bCs/>
      <w:caps/>
      <w:sz w:val="26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qFormat/>
    <w:rsid w:val="0075771E"/>
    <w:pPr>
      <w:keepNext/>
      <w:bidi w:val="0"/>
      <w:spacing w:before="120" w:after="60"/>
      <w:outlineLvl w:val="2"/>
    </w:pPr>
    <w:rPr>
      <w:rFonts w:ascii="Arial" w:hAnsi="Arial"/>
      <w:b/>
      <w:bCs/>
      <w:sz w:val="24"/>
      <w:szCs w:val="21"/>
      <w:lang w:val="fr-FR" w:eastAsia="fr-FR"/>
    </w:rPr>
  </w:style>
  <w:style w:type="paragraph" w:styleId="Heading4">
    <w:name w:val="heading 4"/>
    <w:basedOn w:val="Normal"/>
    <w:next w:val="Normal"/>
    <w:link w:val="Heading4Char"/>
    <w:qFormat/>
    <w:rsid w:val="00235910"/>
    <w:pPr>
      <w:keepNext/>
      <w:bidi w:val="0"/>
      <w:spacing w:before="120" w:after="60"/>
      <w:outlineLvl w:val="3"/>
    </w:pPr>
    <w:rPr>
      <w:rFonts w:ascii="Arial" w:hAnsi="Arial"/>
      <w:b/>
      <w:bCs/>
      <w:sz w:val="24"/>
      <w:szCs w:val="28"/>
      <w:lang w:val="fr-FR"/>
    </w:rPr>
  </w:style>
  <w:style w:type="paragraph" w:styleId="Heading5">
    <w:name w:val="heading 5"/>
    <w:basedOn w:val="Normal"/>
    <w:next w:val="Normal"/>
    <w:link w:val="Heading5Char"/>
    <w:qFormat/>
    <w:rsid w:val="0075771E"/>
    <w:pPr>
      <w:keepNext/>
      <w:pBdr>
        <w:bottom w:val="double" w:sz="4" w:space="1" w:color="auto"/>
      </w:pBdr>
      <w:bidi w:val="0"/>
      <w:jc w:val="right"/>
      <w:outlineLvl w:val="4"/>
    </w:pPr>
    <w:rPr>
      <w:rFonts w:ascii="Arial Rounded MT Bold" w:hAnsi="Arial Rounded MT Bold" w:cs="Arial Rounded MT Bold"/>
      <w:i/>
      <w:iCs/>
      <w:sz w:val="18"/>
      <w:szCs w:val="21"/>
      <w:lang w:val="fr-FR" w:eastAsia="fr-FR"/>
    </w:rPr>
  </w:style>
  <w:style w:type="paragraph" w:styleId="Heading6">
    <w:name w:val="heading 6"/>
    <w:basedOn w:val="Normal"/>
    <w:next w:val="Normal"/>
    <w:link w:val="Heading6Char"/>
    <w:qFormat/>
    <w:rsid w:val="00235910"/>
    <w:pPr>
      <w:keepNext/>
      <w:pBdr>
        <w:bottom w:val="double" w:sz="4" w:space="1" w:color="auto"/>
      </w:pBdr>
      <w:bidi w:val="0"/>
      <w:jc w:val="right"/>
      <w:outlineLvl w:val="5"/>
    </w:pPr>
    <w:rPr>
      <w:rFonts w:ascii="Arial Rounded MT Bold" w:hAnsi="Arial Rounded MT Bold" w:cs="Arial Rounded MT Bold"/>
      <w:b/>
      <w:bCs/>
      <w:sz w:val="18"/>
      <w:szCs w:val="21"/>
      <w:lang w:val="fr-FR" w:eastAsia="fr-FR"/>
    </w:rPr>
  </w:style>
  <w:style w:type="paragraph" w:styleId="Heading7">
    <w:name w:val="heading 7"/>
    <w:basedOn w:val="Normal"/>
    <w:next w:val="Normal"/>
    <w:link w:val="Heading7Char"/>
    <w:qFormat/>
    <w:rsid w:val="00235910"/>
    <w:pPr>
      <w:keepNext/>
      <w:bidi w:val="0"/>
      <w:jc w:val="center"/>
      <w:outlineLvl w:val="6"/>
    </w:pPr>
    <w:rPr>
      <w:rFonts w:ascii="Arial Rounded MT Bold" w:hAnsi="Arial Rounded MT Bold"/>
      <w:b/>
      <w:bCs/>
      <w:caps/>
      <w:kern w:val="28"/>
      <w:sz w:val="28"/>
      <w:szCs w:val="38"/>
      <w:u w:val="single"/>
      <w:lang w:val="fr-FR" w:eastAsia="fr-FR"/>
    </w:rPr>
  </w:style>
  <w:style w:type="paragraph" w:styleId="Heading9">
    <w:name w:val="heading 9"/>
    <w:basedOn w:val="Normal"/>
    <w:next w:val="Normal"/>
    <w:link w:val="Heading9Char"/>
    <w:qFormat/>
    <w:rsid w:val="00235910"/>
    <w:pPr>
      <w:pBdr>
        <w:top w:val="double" w:sz="6" w:space="4" w:color="auto" w:shadow="1"/>
        <w:left w:val="double" w:sz="6" w:space="4" w:color="auto" w:shadow="1"/>
        <w:bottom w:val="double" w:sz="6" w:space="4" w:color="auto" w:shadow="1"/>
        <w:right w:val="double" w:sz="6" w:space="4" w:color="auto" w:shadow="1"/>
      </w:pBdr>
      <w:bidi w:val="0"/>
      <w:spacing w:after="240"/>
      <w:jc w:val="center"/>
      <w:outlineLvl w:val="8"/>
    </w:pPr>
    <w:rPr>
      <w:rFonts w:ascii="Arial Rounded MT Bold" w:hAnsi="Arial Rounded MT Bold"/>
      <w:b/>
      <w:bCs/>
      <w:sz w:val="32"/>
      <w:szCs w:val="48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771E"/>
    <w:rPr>
      <w:rFonts w:ascii="Arial Rounded MT Bold" w:eastAsia="Times New Roman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character" w:customStyle="1" w:styleId="Heading2Char">
    <w:name w:val="Heading 2 Char"/>
    <w:basedOn w:val="DefaultParagraphFont"/>
    <w:link w:val="Heading2"/>
    <w:rsid w:val="0075771E"/>
    <w:rPr>
      <w:rFonts w:ascii="Arial Rounded MT Bold" w:eastAsia="Times New Roman" w:hAnsi="Arial Rounded MT Bold" w:cs="Arial Rounded MT Bold"/>
      <w:b/>
      <w:bCs/>
      <w:caps/>
      <w:sz w:val="26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rsid w:val="0075771E"/>
    <w:rPr>
      <w:rFonts w:ascii="Arial" w:eastAsia="Times New Roman" w:hAnsi="Arial" w:cs="Traditional Arabic"/>
      <w:b/>
      <w:bCs/>
      <w:sz w:val="24"/>
      <w:szCs w:val="21"/>
      <w:lang w:val="fr-FR" w:eastAsia="fr-FR"/>
    </w:rPr>
  </w:style>
  <w:style w:type="character" w:customStyle="1" w:styleId="Heading5Char">
    <w:name w:val="Heading 5 Char"/>
    <w:basedOn w:val="DefaultParagraphFont"/>
    <w:link w:val="Heading5"/>
    <w:rsid w:val="0075771E"/>
    <w:rPr>
      <w:rFonts w:ascii="Arial Rounded MT Bold" w:eastAsia="Times New Roman" w:hAnsi="Arial Rounded MT Bold" w:cs="Arial Rounded MT Bold"/>
      <w:i/>
      <w:iCs/>
      <w:sz w:val="18"/>
      <w:szCs w:val="21"/>
      <w:lang w:val="fr-FR" w:eastAsia="fr-FR"/>
    </w:rPr>
  </w:style>
  <w:style w:type="paragraph" w:styleId="Title">
    <w:name w:val="Title"/>
    <w:basedOn w:val="Normal"/>
    <w:link w:val="TitleChar"/>
    <w:qFormat/>
    <w:rsid w:val="0075771E"/>
    <w:pPr>
      <w:bidi w:val="0"/>
      <w:spacing w:before="240" w:after="60"/>
      <w:jc w:val="center"/>
      <w:outlineLvl w:val="0"/>
    </w:pPr>
    <w:rPr>
      <w:rFonts w:ascii="Arial Rounded MT Bold" w:hAnsi="Arial Rounded MT Bold"/>
      <w:b/>
      <w:bCs/>
      <w:caps/>
      <w:kern w:val="28"/>
      <w:sz w:val="28"/>
      <w:szCs w:val="38"/>
      <w:lang w:val="fr-FR" w:eastAsia="fr-FR"/>
    </w:rPr>
  </w:style>
  <w:style w:type="character" w:customStyle="1" w:styleId="TitleChar">
    <w:name w:val="Title Char"/>
    <w:basedOn w:val="DefaultParagraphFont"/>
    <w:link w:val="Title"/>
    <w:rsid w:val="0075771E"/>
    <w:rPr>
      <w:rFonts w:ascii="Arial Rounded MT Bold" w:eastAsia="Times New Roman" w:hAnsi="Arial Rounded MT Bold" w:cs="Traditional Arabic"/>
      <w:b/>
      <w:bCs/>
      <w:caps/>
      <w:kern w:val="28"/>
      <w:sz w:val="28"/>
      <w:szCs w:val="38"/>
      <w:lang w:val="fr-FR" w:eastAsia="fr-FR"/>
    </w:rPr>
  </w:style>
  <w:style w:type="paragraph" w:styleId="Header">
    <w:name w:val="header"/>
    <w:basedOn w:val="Normal"/>
    <w:link w:val="HeaderChar"/>
    <w:rsid w:val="0075771E"/>
    <w:pPr>
      <w:tabs>
        <w:tab w:val="center" w:pos="4320"/>
        <w:tab w:val="right" w:pos="8640"/>
      </w:tabs>
      <w:bidi w:val="0"/>
    </w:pPr>
  </w:style>
  <w:style w:type="character" w:customStyle="1" w:styleId="HeaderChar">
    <w:name w:val="Header Char"/>
    <w:basedOn w:val="DefaultParagraphFont"/>
    <w:link w:val="Header"/>
    <w:rsid w:val="0075771E"/>
    <w:rPr>
      <w:rFonts w:ascii="Times New Roman" w:eastAsia="Times New Roman" w:hAnsi="Times New Roman" w:cs="Traditional Arabic"/>
      <w:sz w:val="20"/>
      <w:szCs w:val="24"/>
    </w:rPr>
  </w:style>
  <w:style w:type="paragraph" w:customStyle="1" w:styleId="periode">
    <w:name w:val="periode"/>
    <w:basedOn w:val="Title"/>
    <w:rsid w:val="0075771E"/>
    <w:pPr>
      <w:spacing w:before="0" w:after="120"/>
      <w:jc w:val="left"/>
    </w:pPr>
    <w:rPr>
      <w:caps w:val="0"/>
      <w:sz w:val="26"/>
    </w:rPr>
  </w:style>
  <w:style w:type="paragraph" w:styleId="BodyTextIndent">
    <w:name w:val="Body Text Indent"/>
    <w:basedOn w:val="Normal"/>
    <w:link w:val="BodyTextIndentChar"/>
    <w:rsid w:val="0075771E"/>
    <w:pPr>
      <w:bidi w:val="0"/>
      <w:ind w:left="567" w:hanging="567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Char">
    <w:name w:val="Body Text Indent Char"/>
    <w:basedOn w:val="DefaultParagraphFont"/>
    <w:link w:val="BodyTextIndent"/>
    <w:rsid w:val="0075771E"/>
    <w:rPr>
      <w:rFonts w:ascii="Arial" w:eastAsia="Times New Roman" w:hAnsi="Arial" w:cs="Traditional Arabic"/>
      <w:szCs w:val="26"/>
      <w:lang w:val="fr-FR" w:eastAsia="fr-FR"/>
    </w:rPr>
  </w:style>
  <w:style w:type="paragraph" w:styleId="BodyText">
    <w:name w:val="Body Text"/>
    <w:basedOn w:val="Normal"/>
    <w:link w:val="BodyTextChar"/>
    <w:rsid w:val="0075771E"/>
    <w:pPr>
      <w:bidi w:val="0"/>
      <w:jc w:val="lowKashida"/>
    </w:pPr>
    <w:rPr>
      <w:rFonts w:ascii="Arial" w:hAnsi="Arial"/>
      <w:sz w:val="22"/>
      <w:lang w:val="fr-FR"/>
    </w:rPr>
  </w:style>
  <w:style w:type="character" w:customStyle="1" w:styleId="BodyTextChar">
    <w:name w:val="Body Text Char"/>
    <w:basedOn w:val="DefaultParagraphFont"/>
    <w:link w:val="BodyText"/>
    <w:rsid w:val="0075771E"/>
    <w:rPr>
      <w:rFonts w:ascii="Arial" w:eastAsia="Times New Roman" w:hAnsi="Arial" w:cs="Traditional Arabic"/>
      <w:szCs w:val="24"/>
      <w:lang w:val="fr-FR"/>
    </w:rPr>
  </w:style>
  <w:style w:type="paragraph" w:styleId="BodyTextIndent2">
    <w:name w:val="Body Text Indent 2"/>
    <w:basedOn w:val="Normal"/>
    <w:link w:val="BodyTextIndent2Char"/>
    <w:rsid w:val="0075771E"/>
    <w:pPr>
      <w:bidi w:val="0"/>
      <w:ind w:left="567" w:hanging="567"/>
      <w:jc w:val="lowKashida"/>
    </w:pPr>
    <w:rPr>
      <w:rFonts w:ascii="Arial" w:hAnsi="Arial"/>
      <w:sz w:val="22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75771E"/>
    <w:rPr>
      <w:rFonts w:ascii="Arial" w:eastAsia="Times New Roman" w:hAnsi="Arial" w:cs="Traditional Arabic"/>
      <w:szCs w:val="24"/>
      <w:lang w:val="fr-FR"/>
    </w:rPr>
  </w:style>
  <w:style w:type="paragraph" w:styleId="BodyTextIndent3">
    <w:name w:val="Body Text Indent 3"/>
    <w:basedOn w:val="Normal"/>
    <w:link w:val="BodyTextIndent3Char"/>
    <w:rsid w:val="0075771E"/>
    <w:pPr>
      <w:bidi w:val="0"/>
      <w:ind w:left="284" w:hanging="284"/>
      <w:jc w:val="lowKashida"/>
    </w:pPr>
    <w:rPr>
      <w:rFonts w:ascii="Arial" w:hAnsi="Arial" w:cs="Arial"/>
      <w:sz w:val="22"/>
      <w:szCs w:val="26"/>
    </w:rPr>
  </w:style>
  <w:style w:type="character" w:customStyle="1" w:styleId="BodyTextIndent3Char">
    <w:name w:val="Body Text Indent 3 Char"/>
    <w:basedOn w:val="DefaultParagraphFont"/>
    <w:link w:val="BodyTextIndent3"/>
    <w:rsid w:val="0075771E"/>
    <w:rPr>
      <w:rFonts w:ascii="Arial" w:eastAsia="Times New Roman" w:hAnsi="Arial" w:cs="Arial"/>
      <w:szCs w:val="26"/>
    </w:rPr>
  </w:style>
  <w:style w:type="paragraph" w:styleId="BodyText2">
    <w:name w:val="Body Text 2"/>
    <w:basedOn w:val="Normal"/>
    <w:link w:val="BodyText2Char"/>
    <w:unhideWhenUsed/>
    <w:rsid w:val="002359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35910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4Char">
    <w:name w:val="Heading 4 Char"/>
    <w:basedOn w:val="DefaultParagraphFont"/>
    <w:link w:val="Heading4"/>
    <w:rsid w:val="00235910"/>
    <w:rPr>
      <w:rFonts w:ascii="Arial" w:eastAsia="Times New Roman" w:hAnsi="Arial" w:cs="Traditional Arabic"/>
      <w:b/>
      <w:bCs/>
      <w:sz w:val="24"/>
      <w:szCs w:val="28"/>
      <w:lang w:val="fr-FR"/>
    </w:rPr>
  </w:style>
  <w:style w:type="character" w:customStyle="1" w:styleId="Heading6Char">
    <w:name w:val="Heading 6 Char"/>
    <w:basedOn w:val="DefaultParagraphFont"/>
    <w:link w:val="Heading6"/>
    <w:rsid w:val="00235910"/>
    <w:rPr>
      <w:rFonts w:ascii="Arial Rounded MT Bold" w:eastAsia="Times New Roman" w:hAnsi="Arial Rounded MT Bold" w:cs="Arial Rounded MT Bold"/>
      <w:b/>
      <w:bCs/>
      <w:sz w:val="18"/>
      <w:szCs w:val="21"/>
      <w:lang w:val="fr-FR" w:eastAsia="fr-FR"/>
    </w:rPr>
  </w:style>
  <w:style w:type="character" w:customStyle="1" w:styleId="Heading7Char">
    <w:name w:val="Heading 7 Char"/>
    <w:basedOn w:val="DefaultParagraphFont"/>
    <w:link w:val="Heading7"/>
    <w:rsid w:val="00235910"/>
    <w:rPr>
      <w:rFonts w:ascii="Arial Rounded MT Bold" w:eastAsia="Times New Roman" w:hAnsi="Arial Rounded MT Bold" w:cs="Traditional Arabic"/>
      <w:b/>
      <w:bCs/>
      <w:caps/>
      <w:kern w:val="28"/>
      <w:sz w:val="28"/>
      <w:szCs w:val="38"/>
      <w:u w:val="single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235910"/>
    <w:rPr>
      <w:rFonts w:ascii="Arial Rounded MT Bold" w:eastAsia="Times New Roman" w:hAnsi="Arial Rounded MT Bold" w:cs="Traditional Arabic"/>
      <w:b/>
      <w:bCs/>
      <w:sz w:val="32"/>
      <w:szCs w:val="48"/>
      <w:lang w:val="fr-FR" w:eastAsia="fr-FR"/>
    </w:rPr>
  </w:style>
  <w:style w:type="paragraph" w:styleId="Footer">
    <w:name w:val="footer"/>
    <w:basedOn w:val="Normal"/>
    <w:link w:val="FooterChar"/>
    <w:rsid w:val="00235910"/>
    <w:pPr>
      <w:tabs>
        <w:tab w:val="center" w:pos="4320"/>
        <w:tab w:val="right" w:pos="8640"/>
      </w:tabs>
      <w:bidi w:val="0"/>
    </w:pPr>
  </w:style>
  <w:style w:type="character" w:customStyle="1" w:styleId="FooterChar">
    <w:name w:val="Footer Char"/>
    <w:basedOn w:val="DefaultParagraphFont"/>
    <w:link w:val="Footer"/>
    <w:uiPriority w:val="99"/>
    <w:rsid w:val="00235910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235910"/>
    <w:rPr>
      <w:rFonts w:cs="England Hand DB"/>
    </w:rPr>
  </w:style>
  <w:style w:type="paragraph" w:styleId="BlockText">
    <w:name w:val="Block Text"/>
    <w:basedOn w:val="Normal"/>
    <w:rsid w:val="00235910"/>
    <w:pPr>
      <w:bidi w:val="0"/>
      <w:ind w:left="284" w:right="284" w:hanging="284"/>
      <w:jc w:val="lowKashida"/>
    </w:pPr>
    <w:rPr>
      <w:rFonts w:ascii="Arial" w:hAnsi="Arial"/>
      <w:sz w:val="22"/>
      <w:szCs w:val="26"/>
      <w:lang w:val="fr-FR" w:eastAsia="fr-FR"/>
    </w:rPr>
  </w:style>
  <w:style w:type="paragraph" w:customStyle="1" w:styleId="N">
    <w:name w:val="N"/>
    <w:basedOn w:val="Normal"/>
    <w:rsid w:val="00235910"/>
    <w:pPr>
      <w:bidi w:val="0"/>
      <w:spacing w:after="360"/>
      <w:jc w:val="right"/>
    </w:pPr>
    <w:rPr>
      <w:rFonts w:ascii="Arial" w:hAnsi="Arial"/>
      <w:b/>
      <w:bCs/>
      <w:sz w:val="22"/>
      <w:szCs w:val="26"/>
    </w:rPr>
  </w:style>
  <w:style w:type="character" w:styleId="CommentReference">
    <w:name w:val="annotation reference"/>
    <w:basedOn w:val="DefaultParagraphFont"/>
    <w:semiHidden/>
    <w:rsid w:val="00235910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235910"/>
    <w:pPr>
      <w:bidi w:val="0"/>
    </w:pPr>
    <w:rPr>
      <w:rFonts w:ascii="England Hand DB" w:hAnsi="England Hand DB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235910"/>
    <w:rPr>
      <w:rFonts w:ascii="England Hand DB" w:eastAsia="Times New Roman" w:hAnsi="England Hand DB" w:cs="Traditional Arabic"/>
      <w:sz w:val="20"/>
      <w:szCs w:val="24"/>
      <w:lang w:val="fr-FR"/>
    </w:rPr>
  </w:style>
  <w:style w:type="paragraph" w:styleId="TOC1">
    <w:name w:val="toc 1"/>
    <w:basedOn w:val="Normal"/>
    <w:next w:val="Normal"/>
    <w:autoRedefine/>
    <w:semiHidden/>
    <w:rsid w:val="00235910"/>
    <w:pPr>
      <w:tabs>
        <w:tab w:val="right" w:leader="dot" w:pos="8505"/>
      </w:tabs>
      <w:bidi w:val="0"/>
    </w:pPr>
  </w:style>
  <w:style w:type="paragraph" w:styleId="TOC2">
    <w:name w:val="toc 2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200"/>
    </w:pPr>
  </w:style>
  <w:style w:type="paragraph" w:styleId="TOC3">
    <w:name w:val="toc 3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400"/>
    </w:pPr>
  </w:style>
  <w:style w:type="paragraph" w:styleId="TOC4">
    <w:name w:val="toc 4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600"/>
    </w:pPr>
  </w:style>
  <w:style w:type="paragraph" w:styleId="TOC5">
    <w:name w:val="toc 5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800"/>
    </w:pPr>
  </w:style>
  <w:style w:type="paragraph" w:styleId="TOC6">
    <w:name w:val="toc 6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000"/>
    </w:pPr>
  </w:style>
  <w:style w:type="paragraph" w:styleId="TOC7">
    <w:name w:val="toc 7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200"/>
    </w:pPr>
  </w:style>
  <w:style w:type="paragraph" w:styleId="TOC8">
    <w:name w:val="toc 8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400"/>
    </w:pPr>
  </w:style>
  <w:style w:type="paragraph" w:styleId="TOC9">
    <w:name w:val="toc 9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600"/>
    </w:pPr>
  </w:style>
  <w:style w:type="paragraph" w:customStyle="1" w:styleId="aida">
    <w:name w:val="aida"/>
    <w:basedOn w:val="Normal"/>
    <w:rsid w:val="00235910"/>
    <w:pPr>
      <w:tabs>
        <w:tab w:val="left" w:pos="360"/>
      </w:tabs>
      <w:bidi w:val="0"/>
      <w:ind w:left="360" w:hanging="360"/>
      <w:jc w:val="lowKashida"/>
    </w:pPr>
    <w:rPr>
      <w:sz w:val="28"/>
      <w:szCs w:val="33"/>
    </w:rPr>
  </w:style>
  <w:style w:type="paragraph" w:customStyle="1" w:styleId="n0">
    <w:name w:val="n"/>
    <w:basedOn w:val="Normal"/>
    <w:rsid w:val="00235910"/>
    <w:pPr>
      <w:bidi w:val="0"/>
      <w:spacing w:after="480"/>
      <w:ind w:left="624" w:hanging="624"/>
    </w:pPr>
    <w:rPr>
      <w:rFonts w:ascii="Arial" w:hAnsi="Arial"/>
      <w:b/>
      <w:bCs/>
      <w:sz w:val="22"/>
      <w:szCs w:val="26"/>
      <w:lang w:val="fr-FR"/>
    </w:rPr>
  </w:style>
  <w:style w:type="paragraph" w:styleId="Subtitle">
    <w:name w:val="Subtitle"/>
    <w:basedOn w:val="Normal"/>
    <w:link w:val="SubtitleChar"/>
    <w:qFormat/>
    <w:rsid w:val="00235910"/>
    <w:pPr>
      <w:bidi w:val="0"/>
      <w:jc w:val="center"/>
    </w:pPr>
    <w:rPr>
      <w:sz w:val="32"/>
      <w:szCs w:val="38"/>
      <w:lang w:val="fr-FR"/>
    </w:rPr>
  </w:style>
  <w:style w:type="character" w:customStyle="1" w:styleId="SubtitleChar">
    <w:name w:val="Subtitle Char"/>
    <w:basedOn w:val="DefaultParagraphFont"/>
    <w:link w:val="Subtitle"/>
    <w:rsid w:val="00235910"/>
    <w:rPr>
      <w:rFonts w:ascii="Times New Roman" w:eastAsia="Times New Roman" w:hAnsi="Times New Roman" w:cs="Traditional Arabic"/>
      <w:sz w:val="32"/>
      <w:szCs w:val="38"/>
      <w:lang w:val="fr-FR"/>
    </w:rPr>
  </w:style>
  <w:style w:type="paragraph" w:styleId="ListParagraph">
    <w:name w:val="List Paragraph"/>
    <w:basedOn w:val="Normal"/>
    <w:uiPriority w:val="34"/>
    <w:qFormat/>
    <w:rsid w:val="00934D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9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16647-FD6C-48EB-99DF-78A42026C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TechnoNew</Company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</dc:creator>
  <cp:lastModifiedBy>ed</cp:lastModifiedBy>
  <cp:revision>30</cp:revision>
  <cp:lastPrinted>2014-02-21T17:48:00Z</cp:lastPrinted>
  <dcterms:created xsi:type="dcterms:W3CDTF">2014-03-20T19:20:00Z</dcterms:created>
  <dcterms:modified xsi:type="dcterms:W3CDTF">2019-07-22T07:23:00Z</dcterms:modified>
</cp:coreProperties>
</file>